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4B" w:rsidRPr="0097724B" w:rsidRDefault="0097724B" w:rsidP="009772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772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Совместная образовательная деятельность с детьми "Подвижные игры"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772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Тема: «Игры народов Крыма»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Конспект совместной образовательной деятельности по интеграционным образовательным областям:</w:t>
      </w:r>
      <w:r w:rsidRPr="0097724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«</w:t>
      </w:r>
      <w:r w:rsidRPr="0097724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Познавательное развитие», «Речевое развитие», «Социально-коммуникативное развитие».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77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дальнейшему развитию и обогащению игр детей, повышая их воспитательное и развивающее значение.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накомить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народными играми некоторых 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Крымского полуострова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Продолжать учить согласовывать движения с текстом, закрепить навыки ориентировки в пространстве.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связной речи, любознательности, усвоение словаря, развитие мышления, зрительного внимания;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 внимание на то, что в традициях общее, похожее, объединяющее. Воспитывать уважение к людям не только своей национальности, но и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 народам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Воспитывать ловкость, быстроту, выносливость, </w:t>
      </w:r>
      <w:proofErr w:type="spellStart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коммуникативность</w:t>
      </w:r>
      <w:proofErr w:type="spellEnd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Создавать атмосферу доверия, взаимоуважения.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Оборудование. 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Шапочки дятла и ласточки для подвижной игры, обручи, аудио запись музыки (разных народов), мячи, платочек, маски зайцев.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совместной деятельности воспитателя </w:t>
      </w:r>
      <w:r w:rsidRPr="00977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детьми: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18 марта 2014 года в состав России вошла Республика Крым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="006C58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 – это место отдыха множества людей, потому что здесь люди отдыхают на Чёрном море</w:t>
      </w:r>
      <w:proofErr w:type="gramStart"/>
      <w:r w:rsidR="006C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="006C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Крыму живут люди разных национальностей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 с вами поиграем </w:t>
      </w:r>
      <w:r w:rsidR="006C58CF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</w:t>
      </w:r>
      <w:proofErr w:type="gramStart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  Крыма</w:t>
      </w:r>
      <w:proofErr w:type="gramEnd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мало места,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равно нам здесь не тесно.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мы одна семья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народы здесь друзья.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  знаете</w:t>
      </w:r>
      <w:proofErr w:type="gramEnd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ребята,  раньше   на  народных  гуляниях, праздниках  люди  соревновались в силе, ловкости, смекалке, играли  в  игры. </w:t>
      </w:r>
      <w:proofErr w:type="gramStart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  кто</w:t>
      </w:r>
      <w:proofErr w:type="gramEnd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-то из вас знает,  как назывались такие игры?  (</w:t>
      </w:r>
      <w:r w:rsidRPr="00977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Народные игры)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  я</w:t>
      </w:r>
      <w:proofErr w:type="gramEnd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вам хочу предложить поиграть в  </w:t>
      </w:r>
      <w:proofErr w:type="spellStart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крымскотатарскую</w:t>
      </w:r>
      <w:proofErr w:type="spellEnd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 «Догонялки» («</w:t>
      </w:r>
      <w:proofErr w:type="spellStart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Къувалама</w:t>
      </w:r>
      <w:proofErr w:type="spellEnd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»). Правила игры такие: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 становятся друг за другом. Ведущий делит их на две команды и говорит: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Осенью деревья мы </w:t>
      </w:r>
      <w:proofErr w:type="gramStart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сажали,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Летом</w:t>
      </w:r>
      <w:proofErr w:type="gramEnd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урожай большой собрали,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сейчас мы дружно все играем, 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ловите, мы же - убегаем.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Одна команда убегает, другая – догоняет. Потом команды меняются местами.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ещё одна </w:t>
      </w:r>
      <w:proofErr w:type="spellStart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крымскотатарская</w:t>
      </w:r>
      <w:proofErr w:type="spellEnd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игра: «Овца убежала» (перешла) («Кой </w:t>
      </w:r>
      <w:proofErr w:type="spellStart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качты</w:t>
      </w:r>
      <w:proofErr w:type="spellEnd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!»)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Правила игры: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Играющие делятся на две команды, одна из которых представляет лошадей, а другая - наездников.  Наездники группируют лошадей в виде круга или четырехугольника и по данному знаку начинают перебрасываться друг с другом мячом. Лошади в это время выкрикивают:</w:t>
      </w:r>
      <w:r w:rsidRPr="00977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 «Кой </w:t>
      </w:r>
      <w:proofErr w:type="spellStart"/>
      <w:r w:rsidRPr="00977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качты</w:t>
      </w:r>
      <w:proofErr w:type="spellEnd"/>
      <w:r w:rsidRPr="00977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! Кой </w:t>
      </w:r>
      <w:proofErr w:type="spellStart"/>
      <w:r w:rsidRPr="00977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качты</w:t>
      </w:r>
      <w:proofErr w:type="spellEnd"/>
      <w:r w:rsidRPr="00977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!». </w:t>
      </w:r>
      <w:r w:rsidRPr="009772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Если кто – либо, из наездников не поймает мяч, уронит его на землю, то он меняется местами с лошадью. Концом игры будет число кругов, пройденных мячом, которое не должно превышать числа членов команды.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русских игр мы знаем,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радостью мы в них играем.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предлагаю вам поиграть в русскую народную игру «Ласточка и пчелы».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Воспитатель говорит слова: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Пчелки летают, медок собирают.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- Зум – зум – зум,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- Зум, зум, зум – 2 раза.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Ласточка встанет, пчелок поймает.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 бегают</w:t>
      </w:r>
      <w:proofErr w:type="gramEnd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врассыпную,  имитируя  полет  пчел, собирание  меда)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</w:t>
      </w:r>
      <w:proofErr w:type="gramStart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вспомним  русскую</w:t>
      </w:r>
      <w:proofErr w:type="gramEnd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народную игру: «Золотые ворота!»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Двое </w:t>
      </w:r>
      <w:proofErr w:type="gramStart"/>
      <w:r w:rsidRPr="009772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игроков  берутся</w:t>
      </w:r>
      <w:proofErr w:type="gramEnd"/>
      <w:r w:rsidRPr="009772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 руки и строят «ворота» (поднимают сомкнутые руки вверх). Остальные берутся за руки и хоровод начинает двигаться, проходя под «воротами». Хоровод нельзя разрывать. Все хором произносят такие слова: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Золотые ворота, проходите, господа: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Первый раз прощается,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 воспрещается,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третий раз не пропустим вас!»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звучит последняя фраза, «ворота закрываются» - водящие опускают руки и ловят, запирают тех участников хоровода, которые оказались внутри «ворот». Тех, кого поймали, тоже становятся «воротами». Когда «ворота» разрастутся до 4-х человек, можно разделить их и сделать двое ворот, а можно оставить и просто гигантские «ворота». Игра, обычно, идет до двух последних не пойманных игроков. Они становятся новыми воротами. 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садике чудесном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национальности живут.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Русские, цыгане, чеченцы и турки - 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они одна семья.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вас познакомлю с азербайджанской народной игрой «Отдай платочек» (</w:t>
      </w:r>
      <w:proofErr w:type="spellStart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Дэсмалы</w:t>
      </w:r>
      <w:proofErr w:type="spellEnd"/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вер).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Правила игры: Бежать и отдавать платочек можно только после сигналу. Платочек надо каждый раз давать разным детям.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 делятся на две группы и выстраиваются в шеренгу друг против друга, держа руки за спиной. В центре между шеренгами стоит один игрок. В каждой команде выбирают ведущего, которому дают платочек. Ведущий проходит позади своей команды и незаметно вкладывает платочек в руку одному из детей. После этого игрок, стоящий в центре, даёт команду: «Отдай платочек!» дети с платочками должны выбежать и отдать платочек ведущему. Побеждает тот, кто быстрее отдаст платочек. Команда, набравшая больше очков, побеждает.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 сейчас 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белорусскую игру: «Заплетись, плетень!»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 делятся на две равные по силам команды – зайцы и плетень.  Чертят две параллельные линии – коридор шириной 10-15 см. Игроки – плетень, взявши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сь за руки, становятся в центре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зайцы – на одном из концов площадки. Игроки - плетень читают: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Заяц, заяц не войдет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 зеленый огород!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Плетень, заплетайся,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Зайцы лезут, спасайся!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последнем слове зайцы бегут к плетню и стараются разорвать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или проскочить под руками 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играющих. Зайцы, которые проскочили, собираются на другом конце линии, а тем, кого задержали, говорят: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Иди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назад, в лес, осинку погрызи.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выбывают из игры. Дети – плетень поворачиваются лицом к зайцам и читают: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войдет и другой раз,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плетень от зайцев спас.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повторяется, пока не переловят всех зайцев. После этого меняются ролями.  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дружных народов большая семья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Прославит тебя,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земля!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 разноцветный по имени Крым-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мире прекрасное место.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Татарин, грек, армянин, караим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проживают все вместе.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 друг друга,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дружны.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97724B" w:rsidRPr="0097724B" w:rsidRDefault="0097724B" w:rsidP="0097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та, мы сегодня познакомились с 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народными играми </w:t>
      </w:r>
      <w:r w:rsidR="0037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людей 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национальностей</w:t>
      </w:r>
      <w:r w:rsidR="003722F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живут в Крыму</w:t>
      </w:r>
      <w:r w:rsidRPr="0097724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Главное, чтобы мы жили в мире и согласии.</w:t>
      </w:r>
    </w:p>
    <w:p w:rsidR="0097724B" w:rsidRDefault="0097724B"/>
    <w:p w:rsidR="0097724B" w:rsidRDefault="0097724B">
      <w:bookmarkStart w:id="0" w:name="_GoBack"/>
      <w:bookmarkEnd w:id="0"/>
    </w:p>
    <w:p w:rsidR="0097724B" w:rsidRDefault="0097724B"/>
    <w:p w:rsidR="007A62A4" w:rsidRDefault="0097724B">
      <w:r>
        <w:t xml:space="preserve">Источник информации: </w:t>
      </w:r>
      <w:hyperlink r:id="rId6" w:history="1">
        <w:r w:rsidRPr="00766FD2">
          <w:rPr>
            <w:rStyle w:val="a7"/>
          </w:rPr>
          <w:t>https://blog.dohcolonoc.ru/entry/zanyatiya/sovmestnaya-obrazovatelnaya-deyatelnost-s-detmi-podvizhnye-igry.html</w:t>
        </w:r>
      </w:hyperlink>
      <w:r>
        <w:t xml:space="preserve"> </w:t>
      </w:r>
    </w:p>
    <w:sectPr w:rsidR="007A62A4" w:rsidSect="0097724B">
      <w:headerReference w:type="default" r:id="rId7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017" w:rsidRDefault="00613017" w:rsidP="0097724B">
      <w:pPr>
        <w:spacing w:after="0" w:line="240" w:lineRule="auto"/>
      </w:pPr>
      <w:r>
        <w:separator/>
      </w:r>
    </w:p>
  </w:endnote>
  <w:endnote w:type="continuationSeparator" w:id="0">
    <w:p w:rsidR="00613017" w:rsidRDefault="00613017" w:rsidP="0097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017" w:rsidRDefault="00613017" w:rsidP="0097724B">
      <w:pPr>
        <w:spacing w:after="0" w:line="240" w:lineRule="auto"/>
      </w:pPr>
      <w:r>
        <w:separator/>
      </w:r>
    </w:p>
  </w:footnote>
  <w:footnote w:type="continuationSeparator" w:id="0">
    <w:p w:rsidR="00613017" w:rsidRDefault="00613017" w:rsidP="00977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330038"/>
      <w:docPartObj>
        <w:docPartGallery w:val="Page Numbers (Top of Page)"/>
        <w:docPartUnique/>
      </w:docPartObj>
    </w:sdtPr>
    <w:sdtContent>
      <w:p w:rsidR="0097724B" w:rsidRDefault="009772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2F2">
          <w:rPr>
            <w:noProof/>
          </w:rPr>
          <w:t>4</w:t>
        </w:r>
        <w:r>
          <w:fldChar w:fldCharType="end"/>
        </w:r>
      </w:p>
    </w:sdtContent>
  </w:sdt>
  <w:p w:rsidR="0097724B" w:rsidRDefault="009772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4B"/>
    <w:rsid w:val="003722F2"/>
    <w:rsid w:val="00613017"/>
    <w:rsid w:val="006C58CF"/>
    <w:rsid w:val="007A62A4"/>
    <w:rsid w:val="0097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DEA5F-6DA5-4321-AB05-D769DB13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724B"/>
  </w:style>
  <w:style w:type="paragraph" w:styleId="a5">
    <w:name w:val="footer"/>
    <w:basedOn w:val="a"/>
    <w:link w:val="a6"/>
    <w:uiPriority w:val="99"/>
    <w:unhideWhenUsed/>
    <w:rsid w:val="00977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724B"/>
  </w:style>
  <w:style w:type="character" w:styleId="a7">
    <w:name w:val="Hyperlink"/>
    <w:basedOn w:val="a0"/>
    <w:uiPriority w:val="99"/>
    <w:unhideWhenUsed/>
    <w:rsid w:val="009772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7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dohcolonoc.ru/entry/zanyatiya/sovmestnaya-obrazovatelnaya-deyatelnost-s-detmi-podvizhnye-igry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2022-03-14T18:46:00Z</dcterms:created>
  <dcterms:modified xsi:type="dcterms:W3CDTF">2022-03-14T19:01:00Z</dcterms:modified>
</cp:coreProperties>
</file>