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F" w:rsidRDefault="007D0755">
      <w:pPr>
        <w:spacing w:line="360" w:lineRule="auto"/>
        <w:jc w:val="center"/>
        <w:rPr>
          <w:rFonts w:ascii="Times New Roman" w:hAnsi="Times New Roman"/>
        </w:rPr>
      </w:pPr>
      <w:r w:rsidRPr="007D0755">
        <w:rPr>
          <w:rFonts w:ascii="Times New Roman" w:hAnsi="Times New Roman" w:cs="Times New Roman"/>
          <w:b/>
          <w:sz w:val="28"/>
          <w:szCs w:val="28"/>
        </w:rPr>
        <w:t>Вебинар Президентской библиотеки расскажет о деятельности Екатерины Великой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 xml:space="preserve">23 октября 2020 года в 10:00 на портале Президентской библиотеки состоится </w:t>
      </w:r>
      <w:proofErr w:type="spellStart"/>
      <w:r w:rsidRPr="00F572E9">
        <w:rPr>
          <w:color w:val="333333"/>
          <w:sz w:val="28"/>
          <w:szCs w:val="28"/>
        </w:rPr>
        <w:t>онлайн-вебинар</w:t>
      </w:r>
      <w:proofErr w:type="spellEnd"/>
      <w:r w:rsidRPr="00F572E9">
        <w:rPr>
          <w:color w:val="333333"/>
          <w:sz w:val="28"/>
          <w:szCs w:val="28"/>
        </w:rPr>
        <w:t xml:space="preserve"> «Золотой век Екатерины II». На мероприятии будут представлены материалы, раскрывающие особенности внутренней политики, проводившейся императрицей, которая ещё при жизни была названа Великой.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>За 34 года своего царствования Екатерина II провела ряд важнейших реформ и преобразований в государственном управлении, военной, социальной и финансовой сферах.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>Одной из первых реформ императрицы, вступившей на российский престол в 1762 году, стала реформа Сената в 1763 году.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 xml:space="preserve">В 1764 году была проведена секуляризация монастырских земель, положившая конец многолетнему противостоянию церкви и государства. Манифест о переходе церковной собственности в пользу государства, подписанный Екатериной II, определил </w:t>
      </w:r>
      <w:proofErr w:type="spellStart"/>
      <w:r w:rsidRPr="00F572E9">
        <w:rPr>
          <w:color w:val="333333"/>
          <w:sz w:val="28"/>
          <w:szCs w:val="28"/>
        </w:rPr>
        <w:t>имущественно-правовое</w:t>
      </w:r>
      <w:proofErr w:type="spellEnd"/>
      <w:r w:rsidRPr="00F572E9">
        <w:rPr>
          <w:color w:val="333333"/>
          <w:sz w:val="28"/>
          <w:szCs w:val="28"/>
        </w:rPr>
        <w:t xml:space="preserve"> положение Русской церкви до конца синодального периода – 1917 года.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>В следующем, 1765 году был обнародован «Манифест о генеральном размежевании земель во всей империи», разграничивавший частновладельческие земли между собой и отделявший их от земель казённых.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 xml:space="preserve">Любые нововведения даются непросто, порой вызывая сопротивление. Трудности, с которыми пришлось столкнуться императрице </w:t>
      </w:r>
      <w:proofErr w:type="gramStart"/>
      <w:r w:rsidRPr="00F572E9">
        <w:rPr>
          <w:color w:val="333333"/>
          <w:sz w:val="28"/>
          <w:szCs w:val="28"/>
        </w:rPr>
        <w:t>в первые</w:t>
      </w:r>
      <w:proofErr w:type="gramEnd"/>
      <w:r w:rsidRPr="00F572E9">
        <w:rPr>
          <w:color w:val="333333"/>
          <w:sz w:val="28"/>
          <w:szCs w:val="28"/>
        </w:rPr>
        <w:t xml:space="preserve"> годы её правления, описывает в своей работе </w:t>
      </w:r>
      <w:hyperlink r:id="rId8" w:history="1">
        <w:r w:rsidRPr="00F572E9">
          <w:rPr>
            <w:rStyle w:val="a3"/>
            <w:color w:val="00589B"/>
            <w:sz w:val="28"/>
            <w:szCs w:val="28"/>
          </w:rPr>
          <w:t>«Екатерина II – законодательница»</w:t>
        </w:r>
      </w:hyperlink>
      <w:r w:rsidRPr="00F572E9">
        <w:rPr>
          <w:color w:val="333333"/>
          <w:sz w:val="28"/>
          <w:szCs w:val="28"/>
        </w:rPr>
        <w:t> (1863) историк и писатель Пётр Петров.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>Стремясь улучшить государственное законодательство, в 1766 году Екатерина объявила о созыве </w:t>
      </w:r>
      <w:hyperlink r:id="rId9" w:history="1">
        <w:r w:rsidRPr="00F572E9">
          <w:rPr>
            <w:rStyle w:val="a3"/>
            <w:color w:val="00589B"/>
            <w:sz w:val="28"/>
            <w:szCs w:val="28"/>
          </w:rPr>
          <w:t>Комиссии для сочинения нового Уложения</w:t>
        </w:r>
      </w:hyperlink>
      <w:r w:rsidRPr="00F572E9">
        <w:rPr>
          <w:color w:val="333333"/>
          <w:sz w:val="28"/>
          <w:szCs w:val="28"/>
        </w:rPr>
        <w:t xml:space="preserve">, состоявшей из выборных депутатов от всех социальных групп русского общества, за исключением крепостных крестьян. На </w:t>
      </w:r>
      <w:proofErr w:type="spellStart"/>
      <w:r w:rsidRPr="00F572E9">
        <w:rPr>
          <w:color w:val="333333"/>
          <w:sz w:val="28"/>
          <w:szCs w:val="28"/>
        </w:rPr>
        <w:t>вебинаре</w:t>
      </w:r>
      <w:proofErr w:type="spellEnd"/>
      <w:r w:rsidRPr="00F572E9">
        <w:rPr>
          <w:color w:val="333333"/>
          <w:sz w:val="28"/>
          <w:szCs w:val="28"/>
        </w:rPr>
        <w:t xml:space="preserve"> будет представлен архивный </w:t>
      </w:r>
      <w:r w:rsidRPr="00F572E9">
        <w:rPr>
          <w:color w:val="333333"/>
          <w:sz w:val="28"/>
          <w:szCs w:val="28"/>
        </w:rPr>
        <w:lastRenderedPageBreak/>
        <w:t>документ «Черновые концепты» и проекты Манифеста и указа Сенату об учреждении Комиссии для сочинения проекта нового Уложения. Эти уникальные документы написаны и исправлены самой императрицей Екатериной II.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>В день своего рождения 21 апреля (2 мая по новому стилю) 1785 года Екатерина подписала сразу два законодательных акта: </w:t>
      </w:r>
      <w:hyperlink r:id="rId10" w:history="1">
        <w:r w:rsidRPr="00F572E9">
          <w:rPr>
            <w:rStyle w:val="a3"/>
            <w:color w:val="00589B"/>
            <w:sz w:val="28"/>
            <w:szCs w:val="28"/>
          </w:rPr>
          <w:t>«Грамоту на права, вольности и преимущества благородного российского дворянства»</w:t>
        </w:r>
      </w:hyperlink>
      <w:r w:rsidRPr="00F572E9">
        <w:rPr>
          <w:color w:val="333333"/>
          <w:sz w:val="28"/>
          <w:szCs w:val="28"/>
        </w:rPr>
        <w:t> и </w:t>
      </w:r>
      <w:hyperlink r:id="rId11" w:history="1">
        <w:r w:rsidRPr="00F572E9">
          <w:rPr>
            <w:rStyle w:val="a3"/>
            <w:color w:val="00589B"/>
            <w:sz w:val="28"/>
            <w:szCs w:val="28"/>
          </w:rPr>
          <w:t>«Грамоту на права и выгоды городам Российской Империи»</w:t>
        </w:r>
      </w:hyperlink>
      <w:r w:rsidRPr="00F572E9">
        <w:rPr>
          <w:color w:val="333333"/>
          <w:sz w:val="28"/>
          <w:szCs w:val="28"/>
        </w:rPr>
        <w:t>, которые завершили оформление сословного строя в России.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 xml:space="preserve">На время правления Екатерины II пришлась крестьянская война под предводительством Емельяна Пугачёва. Бушевавшее в 1773–75 годах в Поволжье и </w:t>
      </w:r>
      <w:proofErr w:type="spellStart"/>
      <w:r w:rsidRPr="00F572E9">
        <w:rPr>
          <w:color w:val="333333"/>
          <w:sz w:val="28"/>
          <w:szCs w:val="28"/>
        </w:rPr>
        <w:t>Приуралье</w:t>
      </w:r>
      <w:proofErr w:type="spellEnd"/>
      <w:r w:rsidRPr="00F572E9">
        <w:rPr>
          <w:color w:val="333333"/>
          <w:sz w:val="28"/>
          <w:szCs w:val="28"/>
        </w:rPr>
        <w:t xml:space="preserve"> восстание было подавлено, а Пугачёв со сподвижниками допрошен и казнён. На </w:t>
      </w:r>
      <w:proofErr w:type="spellStart"/>
      <w:r w:rsidRPr="00F572E9">
        <w:rPr>
          <w:color w:val="333333"/>
          <w:sz w:val="28"/>
          <w:szCs w:val="28"/>
        </w:rPr>
        <w:t>вебинаре</w:t>
      </w:r>
      <w:proofErr w:type="spellEnd"/>
      <w:r w:rsidRPr="00F572E9">
        <w:rPr>
          <w:color w:val="333333"/>
          <w:sz w:val="28"/>
          <w:szCs w:val="28"/>
        </w:rPr>
        <w:t xml:space="preserve"> будет представлен интереснейшей документ 1858 года </w:t>
      </w:r>
      <w:hyperlink r:id="rId12" w:history="1">
        <w:r w:rsidRPr="00F572E9">
          <w:rPr>
            <w:rStyle w:val="a3"/>
            <w:color w:val="00589B"/>
            <w:sz w:val="28"/>
            <w:szCs w:val="28"/>
          </w:rPr>
          <w:t>«Допросы Емельяну Пугачёву и письмо о нем государыни императрицы Екатерины II к графу П. И. Панину»</w:t>
        </w:r>
      </w:hyperlink>
      <w:r w:rsidRPr="00F572E9">
        <w:rPr>
          <w:color w:val="333333"/>
          <w:sz w:val="28"/>
          <w:szCs w:val="28"/>
        </w:rPr>
        <w:t>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>Эти и многие другие материалы представлены более чем в 1000 </w:t>
      </w:r>
      <w:hyperlink r:id="rId13" w:history="1">
        <w:r w:rsidRPr="00F572E9">
          <w:rPr>
            <w:rStyle w:val="a3"/>
            <w:color w:val="00589B"/>
            <w:sz w:val="28"/>
            <w:szCs w:val="28"/>
          </w:rPr>
          <w:t>центрах удалённого доступа</w:t>
        </w:r>
      </w:hyperlink>
      <w:r w:rsidRPr="00F572E9">
        <w:rPr>
          <w:color w:val="333333"/>
          <w:sz w:val="28"/>
          <w:szCs w:val="28"/>
        </w:rPr>
        <w:t>, открытых во всех субъектах Российской Федерации и 30 зарубежных странах. В них электронный фонд Президентской библиотеки, насчитывающий около миллиона единиц хранения, доступен в полном объёме.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F572E9">
        <w:rPr>
          <w:color w:val="333333"/>
          <w:sz w:val="28"/>
          <w:szCs w:val="28"/>
        </w:rPr>
        <w:t>Вебинары</w:t>
      </w:r>
      <w:proofErr w:type="spellEnd"/>
      <w:r w:rsidRPr="00F572E9">
        <w:rPr>
          <w:color w:val="333333"/>
          <w:sz w:val="28"/>
          <w:szCs w:val="28"/>
        </w:rPr>
        <w:t xml:space="preserve"> различной тематики регулярно проводятся в Президентской библиотеке в режиме </w:t>
      </w:r>
      <w:proofErr w:type="spellStart"/>
      <w:r w:rsidRPr="00F572E9">
        <w:rPr>
          <w:color w:val="333333"/>
          <w:sz w:val="28"/>
          <w:szCs w:val="28"/>
        </w:rPr>
        <w:t>видео-конференц-связи</w:t>
      </w:r>
      <w:proofErr w:type="spellEnd"/>
      <w:r w:rsidRPr="00F572E9">
        <w:rPr>
          <w:color w:val="333333"/>
          <w:sz w:val="28"/>
          <w:szCs w:val="28"/>
        </w:rPr>
        <w:t>. С их помощью можно открыть для себя уникальный фонд национального электронного хранилища, ознакомиться с редкими историческими документами, изданиями и другими материалами, малоизвестными широкой аудитории.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F572E9">
        <w:rPr>
          <w:color w:val="333333"/>
          <w:sz w:val="28"/>
          <w:szCs w:val="28"/>
        </w:rPr>
        <w:t>Вебинар</w:t>
      </w:r>
      <w:proofErr w:type="spellEnd"/>
      <w:r w:rsidRPr="00F572E9">
        <w:rPr>
          <w:color w:val="333333"/>
          <w:sz w:val="28"/>
          <w:szCs w:val="28"/>
        </w:rPr>
        <w:t xml:space="preserve"> «Золотой век Екатерины II» будет транслироваться 23 октября с 10:00 (</w:t>
      </w:r>
      <w:proofErr w:type="spellStart"/>
      <w:r w:rsidRPr="00F572E9">
        <w:rPr>
          <w:color w:val="333333"/>
          <w:sz w:val="28"/>
          <w:szCs w:val="28"/>
        </w:rPr>
        <w:t>мск</w:t>
      </w:r>
      <w:proofErr w:type="spellEnd"/>
      <w:r w:rsidRPr="00F572E9">
        <w:rPr>
          <w:color w:val="333333"/>
          <w:sz w:val="28"/>
          <w:szCs w:val="28"/>
        </w:rPr>
        <w:t xml:space="preserve">) в режиме </w:t>
      </w:r>
      <w:proofErr w:type="spellStart"/>
      <w:r w:rsidRPr="00F572E9">
        <w:rPr>
          <w:color w:val="333333"/>
          <w:sz w:val="28"/>
          <w:szCs w:val="28"/>
        </w:rPr>
        <w:t>онлайн</w:t>
      </w:r>
      <w:proofErr w:type="spellEnd"/>
      <w:r w:rsidRPr="00F572E9">
        <w:rPr>
          <w:color w:val="333333"/>
          <w:sz w:val="28"/>
          <w:szCs w:val="28"/>
        </w:rPr>
        <w:t xml:space="preserve"> в разделе </w:t>
      </w:r>
      <w:hyperlink r:id="rId14" w:history="1">
        <w:r w:rsidRPr="00F572E9">
          <w:rPr>
            <w:rStyle w:val="a3"/>
            <w:color w:val="00589B"/>
            <w:sz w:val="28"/>
            <w:szCs w:val="28"/>
          </w:rPr>
          <w:t>«Интернет-вещание»</w:t>
        </w:r>
      </w:hyperlink>
      <w:r w:rsidRPr="00F572E9">
        <w:rPr>
          <w:color w:val="333333"/>
          <w:sz w:val="28"/>
          <w:szCs w:val="28"/>
        </w:rPr>
        <w:t> на портале Президентской библиотеки в соответствии с </w:t>
      </w:r>
      <w:hyperlink r:id="rId15" w:tgtFrame="_blank" w:history="1">
        <w:r w:rsidRPr="00F572E9">
          <w:rPr>
            <w:rStyle w:val="a3"/>
            <w:color w:val="00589B"/>
            <w:sz w:val="28"/>
            <w:szCs w:val="28"/>
          </w:rPr>
          <w:t>программой прямых трансляций мероприятий</w:t>
        </w:r>
      </w:hyperlink>
      <w:r w:rsidRPr="00F572E9">
        <w:rPr>
          <w:color w:val="333333"/>
          <w:sz w:val="28"/>
          <w:szCs w:val="28"/>
        </w:rPr>
        <w:t>. </w:t>
      </w:r>
      <w:r w:rsidRPr="00F572E9">
        <w:rPr>
          <w:rStyle w:val="ab"/>
          <w:color w:val="333333"/>
          <w:sz w:val="28"/>
          <w:szCs w:val="28"/>
        </w:rPr>
        <w:t xml:space="preserve">Обращаем ваше внимание, что непосредственно перед </w:t>
      </w:r>
      <w:r w:rsidRPr="00F572E9">
        <w:rPr>
          <w:rStyle w:val="ab"/>
          <w:color w:val="333333"/>
          <w:sz w:val="28"/>
          <w:szCs w:val="28"/>
        </w:rPr>
        <w:lastRenderedPageBreak/>
        <w:t xml:space="preserve">просмотром </w:t>
      </w:r>
      <w:proofErr w:type="spellStart"/>
      <w:r w:rsidRPr="00F572E9">
        <w:rPr>
          <w:rStyle w:val="ab"/>
          <w:color w:val="333333"/>
          <w:sz w:val="28"/>
          <w:szCs w:val="28"/>
        </w:rPr>
        <w:t>вебинара</w:t>
      </w:r>
      <w:proofErr w:type="spellEnd"/>
      <w:r w:rsidRPr="00F572E9">
        <w:rPr>
          <w:rStyle w:val="ab"/>
          <w:color w:val="333333"/>
          <w:sz w:val="28"/>
          <w:szCs w:val="28"/>
        </w:rPr>
        <w:t xml:space="preserve"> в разделе </w:t>
      </w:r>
      <w:hyperlink r:id="rId16" w:history="1">
        <w:r w:rsidRPr="00F572E9">
          <w:rPr>
            <w:rStyle w:val="ab"/>
            <w:color w:val="00589B"/>
            <w:sz w:val="28"/>
            <w:szCs w:val="28"/>
          </w:rPr>
          <w:t>«Интернет-вещание»</w:t>
        </w:r>
      </w:hyperlink>
      <w:r w:rsidRPr="00F572E9">
        <w:rPr>
          <w:color w:val="333333"/>
          <w:sz w:val="28"/>
          <w:szCs w:val="28"/>
        </w:rPr>
        <w:t> </w:t>
      </w:r>
      <w:r w:rsidRPr="00F572E9">
        <w:rPr>
          <w:rStyle w:val="ab"/>
          <w:color w:val="333333"/>
          <w:sz w:val="28"/>
          <w:szCs w:val="28"/>
        </w:rPr>
        <w:t>необходимо обновить страницу портала.</w:t>
      </w:r>
    </w:p>
    <w:p w:rsidR="00F572E9" w:rsidRPr="00F572E9" w:rsidRDefault="00F572E9" w:rsidP="00F572E9">
      <w:pPr>
        <w:pStyle w:val="aa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572E9">
        <w:rPr>
          <w:color w:val="333333"/>
          <w:sz w:val="28"/>
          <w:szCs w:val="28"/>
        </w:rPr>
        <w:t xml:space="preserve">На портале Президентской библиотеки можно также получить всю информацию о прошедших и предстоящих </w:t>
      </w:r>
      <w:proofErr w:type="spellStart"/>
      <w:r w:rsidRPr="00F572E9">
        <w:rPr>
          <w:color w:val="333333"/>
          <w:sz w:val="28"/>
          <w:szCs w:val="28"/>
        </w:rPr>
        <w:t>вебинарах</w:t>
      </w:r>
      <w:proofErr w:type="spellEnd"/>
      <w:r w:rsidRPr="00F572E9">
        <w:rPr>
          <w:color w:val="333333"/>
          <w:sz w:val="28"/>
          <w:szCs w:val="28"/>
        </w:rPr>
        <w:t xml:space="preserve"> в разделе </w:t>
      </w:r>
      <w:hyperlink r:id="rId17" w:history="1">
        <w:r w:rsidRPr="00F572E9">
          <w:rPr>
            <w:rStyle w:val="a3"/>
            <w:color w:val="00589B"/>
            <w:sz w:val="28"/>
            <w:szCs w:val="28"/>
          </w:rPr>
          <w:t>«</w:t>
        </w:r>
        <w:proofErr w:type="spellStart"/>
        <w:r w:rsidRPr="00F572E9">
          <w:rPr>
            <w:rStyle w:val="a3"/>
            <w:color w:val="00589B"/>
            <w:sz w:val="28"/>
            <w:szCs w:val="28"/>
          </w:rPr>
          <w:t>Вебинары</w:t>
        </w:r>
        <w:proofErr w:type="spellEnd"/>
        <w:r w:rsidRPr="00F572E9">
          <w:rPr>
            <w:rStyle w:val="a3"/>
            <w:color w:val="00589B"/>
            <w:sz w:val="28"/>
            <w:szCs w:val="28"/>
          </w:rPr>
          <w:t>»</w:t>
        </w:r>
      </w:hyperlink>
      <w:r w:rsidRPr="00F572E9">
        <w:rPr>
          <w:color w:val="333333"/>
          <w:sz w:val="28"/>
          <w:szCs w:val="28"/>
        </w:rPr>
        <w:t>, а сведения о центрах удалённого доступа – в разделе </w:t>
      </w:r>
      <w:hyperlink r:id="rId18" w:history="1">
        <w:r w:rsidRPr="00F572E9">
          <w:rPr>
            <w:rStyle w:val="a3"/>
            <w:color w:val="00589B"/>
            <w:sz w:val="28"/>
            <w:szCs w:val="28"/>
          </w:rPr>
          <w:t>«Центры удалённого доступа»</w:t>
        </w:r>
      </w:hyperlink>
      <w:r w:rsidRPr="00F572E9">
        <w:rPr>
          <w:color w:val="333333"/>
          <w:sz w:val="28"/>
          <w:szCs w:val="28"/>
        </w:rPr>
        <w:t>.</w:t>
      </w:r>
    </w:p>
    <w:p w:rsidR="00015B82" w:rsidRPr="005C377E" w:rsidRDefault="00015B82" w:rsidP="00703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B82" w:rsidRPr="005C377E" w:rsidRDefault="00015B82" w:rsidP="0070340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E798F" w:rsidRPr="00C36409" w:rsidRDefault="006E798F" w:rsidP="0070340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6E798F" w:rsidRPr="00C36409" w:rsidSect="006B2E11">
      <w:headerReference w:type="default" r:id="rId19"/>
      <w:pgSz w:w="11906" w:h="16838"/>
      <w:pgMar w:top="1134" w:right="850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6B" w:rsidRDefault="00EB436B" w:rsidP="0009451E">
      <w:pPr>
        <w:spacing w:after="0" w:line="240" w:lineRule="auto"/>
      </w:pPr>
      <w:r>
        <w:separator/>
      </w:r>
    </w:p>
  </w:endnote>
  <w:endnote w:type="continuationSeparator" w:id="0">
    <w:p w:rsidR="00EB436B" w:rsidRDefault="00EB436B" w:rsidP="0009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6B" w:rsidRDefault="00EB436B" w:rsidP="0009451E">
      <w:pPr>
        <w:spacing w:after="0" w:line="240" w:lineRule="auto"/>
      </w:pPr>
      <w:r>
        <w:separator/>
      </w:r>
    </w:p>
  </w:footnote>
  <w:footnote w:type="continuationSeparator" w:id="0">
    <w:p w:rsidR="00EB436B" w:rsidRDefault="00EB436B" w:rsidP="0009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C4" w:rsidRDefault="00F139C4" w:rsidP="0009451E">
    <w:pPr>
      <w:pStyle w:val="a4"/>
      <w:jc w:val="center"/>
    </w:pPr>
    <w:r>
      <w:rPr>
        <w:noProof/>
        <w:lang w:eastAsia="ru-RU"/>
      </w:rPr>
      <w:drawing>
        <wp:inline distT="0" distB="0" distL="0" distR="0">
          <wp:extent cx="2933700" cy="1353185"/>
          <wp:effectExtent l="0" t="0" r="0" b="0"/>
          <wp:docPr id="1" name="Рисунок 1" descr="LOGO P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35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55D"/>
    <w:multiLevelType w:val="multilevel"/>
    <w:tmpl w:val="4902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91998"/>
    <w:multiLevelType w:val="hybridMultilevel"/>
    <w:tmpl w:val="590EFB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D06B0"/>
    <w:multiLevelType w:val="multilevel"/>
    <w:tmpl w:val="254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93980"/>
    <w:multiLevelType w:val="hybridMultilevel"/>
    <w:tmpl w:val="B082F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80138"/>
    <w:multiLevelType w:val="multilevel"/>
    <w:tmpl w:val="DCF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87C60"/>
    <w:multiLevelType w:val="multilevel"/>
    <w:tmpl w:val="988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27F38"/>
    <w:rsid w:val="00003E0A"/>
    <w:rsid w:val="000041FB"/>
    <w:rsid w:val="00005D3D"/>
    <w:rsid w:val="0000787A"/>
    <w:rsid w:val="000108AE"/>
    <w:rsid w:val="00011C23"/>
    <w:rsid w:val="00011F69"/>
    <w:rsid w:val="00013A94"/>
    <w:rsid w:val="00015B82"/>
    <w:rsid w:val="00020194"/>
    <w:rsid w:val="00020D65"/>
    <w:rsid w:val="00020E23"/>
    <w:rsid w:val="000213AB"/>
    <w:rsid w:val="000226BA"/>
    <w:rsid w:val="00022AA3"/>
    <w:rsid w:val="00023730"/>
    <w:rsid w:val="000273F8"/>
    <w:rsid w:val="00032BD1"/>
    <w:rsid w:val="00032C37"/>
    <w:rsid w:val="000356FB"/>
    <w:rsid w:val="000362BA"/>
    <w:rsid w:val="00037F30"/>
    <w:rsid w:val="00040143"/>
    <w:rsid w:val="0004127E"/>
    <w:rsid w:val="0004290E"/>
    <w:rsid w:val="00045DFC"/>
    <w:rsid w:val="00046065"/>
    <w:rsid w:val="000464D5"/>
    <w:rsid w:val="00046EE2"/>
    <w:rsid w:val="000501A7"/>
    <w:rsid w:val="00053300"/>
    <w:rsid w:val="00057A96"/>
    <w:rsid w:val="00060F35"/>
    <w:rsid w:val="0006509A"/>
    <w:rsid w:val="00065FC9"/>
    <w:rsid w:val="000674B4"/>
    <w:rsid w:val="00067605"/>
    <w:rsid w:val="00070E55"/>
    <w:rsid w:val="0007141D"/>
    <w:rsid w:val="000733F6"/>
    <w:rsid w:val="00080EF5"/>
    <w:rsid w:val="00081EC3"/>
    <w:rsid w:val="00084B2D"/>
    <w:rsid w:val="00085051"/>
    <w:rsid w:val="000904E7"/>
    <w:rsid w:val="000932E2"/>
    <w:rsid w:val="00093508"/>
    <w:rsid w:val="00094498"/>
    <w:rsid w:val="0009451E"/>
    <w:rsid w:val="00094605"/>
    <w:rsid w:val="000A0EDD"/>
    <w:rsid w:val="000A4489"/>
    <w:rsid w:val="000B0495"/>
    <w:rsid w:val="000B183F"/>
    <w:rsid w:val="000B5000"/>
    <w:rsid w:val="000C0A8E"/>
    <w:rsid w:val="000C0F33"/>
    <w:rsid w:val="000C2159"/>
    <w:rsid w:val="000C4870"/>
    <w:rsid w:val="000C6183"/>
    <w:rsid w:val="000C74BF"/>
    <w:rsid w:val="000C7672"/>
    <w:rsid w:val="000D05FD"/>
    <w:rsid w:val="000D1B7C"/>
    <w:rsid w:val="000D3D9D"/>
    <w:rsid w:val="000D48B2"/>
    <w:rsid w:val="000D6152"/>
    <w:rsid w:val="000E2FEB"/>
    <w:rsid w:val="000E5D9F"/>
    <w:rsid w:val="000F02C8"/>
    <w:rsid w:val="000F0531"/>
    <w:rsid w:val="000F170A"/>
    <w:rsid w:val="000F2861"/>
    <w:rsid w:val="000F2A20"/>
    <w:rsid w:val="000F36D3"/>
    <w:rsid w:val="000F3A12"/>
    <w:rsid w:val="000F54D2"/>
    <w:rsid w:val="000F5617"/>
    <w:rsid w:val="000F7C35"/>
    <w:rsid w:val="000F7EA1"/>
    <w:rsid w:val="001005F2"/>
    <w:rsid w:val="001041E3"/>
    <w:rsid w:val="001046D5"/>
    <w:rsid w:val="0011272A"/>
    <w:rsid w:val="00115D5C"/>
    <w:rsid w:val="00120675"/>
    <w:rsid w:val="00120693"/>
    <w:rsid w:val="001206EE"/>
    <w:rsid w:val="001214C3"/>
    <w:rsid w:val="00123E6C"/>
    <w:rsid w:val="00136BBB"/>
    <w:rsid w:val="001376D9"/>
    <w:rsid w:val="001466D6"/>
    <w:rsid w:val="00147BF0"/>
    <w:rsid w:val="001501FB"/>
    <w:rsid w:val="00153B1D"/>
    <w:rsid w:val="00154544"/>
    <w:rsid w:val="0015666E"/>
    <w:rsid w:val="0015706E"/>
    <w:rsid w:val="00160504"/>
    <w:rsid w:val="00163052"/>
    <w:rsid w:val="001630EA"/>
    <w:rsid w:val="00163C91"/>
    <w:rsid w:val="001672FC"/>
    <w:rsid w:val="00170D59"/>
    <w:rsid w:val="00171328"/>
    <w:rsid w:val="00173313"/>
    <w:rsid w:val="0017570A"/>
    <w:rsid w:val="001760FB"/>
    <w:rsid w:val="00176626"/>
    <w:rsid w:val="00177D5B"/>
    <w:rsid w:val="001817DD"/>
    <w:rsid w:val="00183F2A"/>
    <w:rsid w:val="00184621"/>
    <w:rsid w:val="00184E16"/>
    <w:rsid w:val="00185D8F"/>
    <w:rsid w:val="00191969"/>
    <w:rsid w:val="001924D0"/>
    <w:rsid w:val="00192575"/>
    <w:rsid w:val="00193DF1"/>
    <w:rsid w:val="00194759"/>
    <w:rsid w:val="001A34BD"/>
    <w:rsid w:val="001A4976"/>
    <w:rsid w:val="001A4AD0"/>
    <w:rsid w:val="001A53D6"/>
    <w:rsid w:val="001A6BEF"/>
    <w:rsid w:val="001A73E6"/>
    <w:rsid w:val="001B15EF"/>
    <w:rsid w:val="001B343A"/>
    <w:rsid w:val="001B48DD"/>
    <w:rsid w:val="001B51F6"/>
    <w:rsid w:val="001B66C9"/>
    <w:rsid w:val="001D1011"/>
    <w:rsid w:val="001D2E02"/>
    <w:rsid w:val="001D61E0"/>
    <w:rsid w:val="001E2660"/>
    <w:rsid w:val="001E3BB4"/>
    <w:rsid w:val="001E6B0A"/>
    <w:rsid w:val="001E7072"/>
    <w:rsid w:val="001F21F4"/>
    <w:rsid w:val="001F2887"/>
    <w:rsid w:val="001F4320"/>
    <w:rsid w:val="001F71E8"/>
    <w:rsid w:val="00200A25"/>
    <w:rsid w:val="0020358D"/>
    <w:rsid w:val="00207E62"/>
    <w:rsid w:val="00207FDB"/>
    <w:rsid w:val="002105D4"/>
    <w:rsid w:val="00213D28"/>
    <w:rsid w:val="002144FD"/>
    <w:rsid w:val="00217682"/>
    <w:rsid w:val="00221641"/>
    <w:rsid w:val="00221926"/>
    <w:rsid w:val="0022264B"/>
    <w:rsid w:val="002303F5"/>
    <w:rsid w:val="00231CCB"/>
    <w:rsid w:val="002342D9"/>
    <w:rsid w:val="00234DCA"/>
    <w:rsid w:val="0023718B"/>
    <w:rsid w:val="00240121"/>
    <w:rsid w:val="0024208C"/>
    <w:rsid w:val="00243678"/>
    <w:rsid w:val="0024385A"/>
    <w:rsid w:val="002438DF"/>
    <w:rsid w:val="0025123E"/>
    <w:rsid w:val="00252753"/>
    <w:rsid w:val="00254E85"/>
    <w:rsid w:val="0025605A"/>
    <w:rsid w:val="002615BF"/>
    <w:rsid w:val="00275016"/>
    <w:rsid w:val="00276DFB"/>
    <w:rsid w:val="00281039"/>
    <w:rsid w:val="00281B9F"/>
    <w:rsid w:val="00281FE0"/>
    <w:rsid w:val="002836BD"/>
    <w:rsid w:val="0028447C"/>
    <w:rsid w:val="0028472F"/>
    <w:rsid w:val="002940E3"/>
    <w:rsid w:val="0029475C"/>
    <w:rsid w:val="00294EFE"/>
    <w:rsid w:val="00297A09"/>
    <w:rsid w:val="002A0278"/>
    <w:rsid w:val="002A3028"/>
    <w:rsid w:val="002A4B95"/>
    <w:rsid w:val="002A65C4"/>
    <w:rsid w:val="002A72EC"/>
    <w:rsid w:val="002B0B04"/>
    <w:rsid w:val="002B11F6"/>
    <w:rsid w:val="002B1BF6"/>
    <w:rsid w:val="002C0126"/>
    <w:rsid w:val="002C027F"/>
    <w:rsid w:val="002C158E"/>
    <w:rsid w:val="002C71F6"/>
    <w:rsid w:val="002D3437"/>
    <w:rsid w:val="002D3DFC"/>
    <w:rsid w:val="002D5AFD"/>
    <w:rsid w:val="002D768C"/>
    <w:rsid w:val="002E61C2"/>
    <w:rsid w:val="002F1589"/>
    <w:rsid w:val="002F1B87"/>
    <w:rsid w:val="002F3264"/>
    <w:rsid w:val="002F32CD"/>
    <w:rsid w:val="002F3F27"/>
    <w:rsid w:val="002F5D8A"/>
    <w:rsid w:val="002F635A"/>
    <w:rsid w:val="00301429"/>
    <w:rsid w:val="0030190D"/>
    <w:rsid w:val="00306858"/>
    <w:rsid w:val="00307382"/>
    <w:rsid w:val="00310A5E"/>
    <w:rsid w:val="00321816"/>
    <w:rsid w:val="00321E72"/>
    <w:rsid w:val="00322A2B"/>
    <w:rsid w:val="003234CE"/>
    <w:rsid w:val="00325AEB"/>
    <w:rsid w:val="00327A3B"/>
    <w:rsid w:val="00330246"/>
    <w:rsid w:val="00331274"/>
    <w:rsid w:val="00332871"/>
    <w:rsid w:val="003334ED"/>
    <w:rsid w:val="0033426C"/>
    <w:rsid w:val="00341B08"/>
    <w:rsid w:val="00347F62"/>
    <w:rsid w:val="0035075A"/>
    <w:rsid w:val="003515A6"/>
    <w:rsid w:val="00353610"/>
    <w:rsid w:val="00356F0B"/>
    <w:rsid w:val="00361AEC"/>
    <w:rsid w:val="003700F0"/>
    <w:rsid w:val="003800A2"/>
    <w:rsid w:val="003859FD"/>
    <w:rsid w:val="00385CCB"/>
    <w:rsid w:val="003861DE"/>
    <w:rsid w:val="00387E79"/>
    <w:rsid w:val="00392043"/>
    <w:rsid w:val="00395B5E"/>
    <w:rsid w:val="00396CC4"/>
    <w:rsid w:val="003A0EFA"/>
    <w:rsid w:val="003A2A3A"/>
    <w:rsid w:val="003A373F"/>
    <w:rsid w:val="003A513A"/>
    <w:rsid w:val="003A731A"/>
    <w:rsid w:val="003B02C6"/>
    <w:rsid w:val="003B0475"/>
    <w:rsid w:val="003B4F10"/>
    <w:rsid w:val="003B6195"/>
    <w:rsid w:val="003B7F3D"/>
    <w:rsid w:val="003C5A6D"/>
    <w:rsid w:val="003C6F3F"/>
    <w:rsid w:val="003C7818"/>
    <w:rsid w:val="003D2E3D"/>
    <w:rsid w:val="003D2ED0"/>
    <w:rsid w:val="003D3F7A"/>
    <w:rsid w:val="003D6401"/>
    <w:rsid w:val="003E189F"/>
    <w:rsid w:val="003E61A4"/>
    <w:rsid w:val="003E64B0"/>
    <w:rsid w:val="003F2A24"/>
    <w:rsid w:val="003F4377"/>
    <w:rsid w:val="003F458E"/>
    <w:rsid w:val="004004E8"/>
    <w:rsid w:val="00401A70"/>
    <w:rsid w:val="004046FB"/>
    <w:rsid w:val="00406A91"/>
    <w:rsid w:val="0040735C"/>
    <w:rsid w:val="0040766C"/>
    <w:rsid w:val="00407F61"/>
    <w:rsid w:val="004100B9"/>
    <w:rsid w:val="00411338"/>
    <w:rsid w:val="00411431"/>
    <w:rsid w:val="00413BFD"/>
    <w:rsid w:val="00414EEC"/>
    <w:rsid w:val="00414F9A"/>
    <w:rsid w:val="00416EAF"/>
    <w:rsid w:val="0042147E"/>
    <w:rsid w:val="0042204D"/>
    <w:rsid w:val="00430A2E"/>
    <w:rsid w:val="0044057E"/>
    <w:rsid w:val="00440C07"/>
    <w:rsid w:val="00441A95"/>
    <w:rsid w:val="00442A0F"/>
    <w:rsid w:val="00442A6B"/>
    <w:rsid w:val="00442BB3"/>
    <w:rsid w:val="00443E7B"/>
    <w:rsid w:val="00445940"/>
    <w:rsid w:val="00446109"/>
    <w:rsid w:val="00446CF4"/>
    <w:rsid w:val="00446E2F"/>
    <w:rsid w:val="0045227E"/>
    <w:rsid w:val="004568A1"/>
    <w:rsid w:val="0045712D"/>
    <w:rsid w:val="00460382"/>
    <w:rsid w:val="0046431D"/>
    <w:rsid w:val="00467CA0"/>
    <w:rsid w:val="00470FC5"/>
    <w:rsid w:val="004805BF"/>
    <w:rsid w:val="00481F17"/>
    <w:rsid w:val="00481F9E"/>
    <w:rsid w:val="00483AAC"/>
    <w:rsid w:val="00487C31"/>
    <w:rsid w:val="004A0AF9"/>
    <w:rsid w:val="004A206B"/>
    <w:rsid w:val="004B052B"/>
    <w:rsid w:val="004B1C1F"/>
    <w:rsid w:val="004B2E79"/>
    <w:rsid w:val="004B5C91"/>
    <w:rsid w:val="004B5FC4"/>
    <w:rsid w:val="004B7C13"/>
    <w:rsid w:val="004C07B3"/>
    <w:rsid w:val="004C2229"/>
    <w:rsid w:val="004C4466"/>
    <w:rsid w:val="004C7911"/>
    <w:rsid w:val="004D625E"/>
    <w:rsid w:val="004E1053"/>
    <w:rsid w:val="004E3DC8"/>
    <w:rsid w:val="004E7CAD"/>
    <w:rsid w:val="004F085A"/>
    <w:rsid w:val="004F3E62"/>
    <w:rsid w:val="004F4566"/>
    <w:rsid w:val="004F7AA7"/>
    <w:rsid w:val="00501CDA"/>
    <w:rsid w:val="00504E21"/>
    <w:rsid w:val="00505587"/>
    <w:rsid w:val="0050558E"/>
    <w:rsid w:val="00506077"/>
    <w:rsid w:val="00506643"/>
    <w:rsid w:val="0050699D"/>
    <w:rsid w:val="005109F2"/>
    <w:rsid w:val="00511FB2"/>
    <w:rsid w:val="00513872"/>
    <w:rsid w:val="00517960"/>
    <w:rsid w:val="005265FB"/>
    <w:rsid w:val="005327D7"/>
    <w:rsid w:val="0053406A"/>
    <w:rsid w:val="00536E4A"/>
    <w:rsid w:val="00544776"/>
    <w:rsid w:val="00545205"/>
    <w:rsid w:val="005478D8"/>
    <w:rsid w:val="005542B3"/>
    <w:rsid w:val="00554B00"/>
    <w:rsid w:val="00555455"/>
    <w:rsid w:val="00560BAC"/>
    <w:rsid w:val="00563983"/>
    <w:rsid w:val="00571EA4"/>
    <w:rsid w:val="0057672A"/>
    <w:rsid w:val="00582D34"/>
    <w:rsid w:val="00582E06"/>
    <w:rsid w:val="00584A0F"/>
    <w:rsid w:val="00586875"/>
    <w:rsid w:val="00590310"/>
    <w:rsid w:val="005912A4"/>
    <w:rsid w:val="00593CCA"/>
    <w:rsid w:val="00596021"/>
    <w:rsid w:val="00596EE1"/>
    <w:rsid w:val="0059741F"/>
    <w:rsid w:val="005A20C6"/>
    <w:rsid w:val="005A6C99"/>
    <w:rsid w:val="005A7863"/>
    <w:rsid w:val="005B1A48"/>
    <w:rsid w:val="005B21DC"/>
    <w:rsid w:val="005B2288"/>
    <w:rsid w:val="005B2D9E"/>
    <w:rsid w:val="005B32BE"/>
    <w:rsid w:val="005B3786"/>
    <w:rsid w:val="005C2589"/>
    <w:rsid w:val="005C28E0"/>
    <w:rsid w:val="005C2AB5"/>
    <w:rsid w:val="005C377E"/>
    <w:rsid w:val="005C38F7"/>
    <w:rsid w:val="005C633C"/>
    <w:rsid w:val="005C69D4"/>
    <w:rsid w:val="005D4635"/>
    <w:rsid w:val="005D5A8A"/>
    <w:rsid w:val="005D625B"/>
    <w:rsid w:val="005D6AF0"/>
    <w:rsid w:val="005E08B5"/>
    <w:rsid w:val="005E0F31"/>
    <w:rsid w:val="005E1FD1"/>
    <w:rsid w:val="005E3C45"/>
    <w:rsid w:val="005E54CE"/>
    <w:rsid w:val="005E6005"/>
    <w:rsid w:val="005F0409"/>
    <w:rsid w:val="00602539"/>
    <w:rsid w:val="00610357"/>
    <w:rsid w:val="00611551"/>
    <w:rsid w:val="0061740C"/>
    <w:rsid w:val="00620060"/>
    <w:rsid w:val="00621D70"/>
    <w:rsid w:val="00622278"/>
    <w:rsid w:val="00623231"/>
    <w:rsid w:val="00624CA6"/>
    <w:rsid w:val="00630BC0"/>
    <w:rsid w:val="00631388"/>
    <w:rsid w:val="00631C84"/>
    <w:rsid w:val="00634BC2"/>
    <w:rsid w:val="006357B7"/>
    <w:rsid w:val="0063601F"/>
    <w:rsid w:val="0064030D"/>
    <w:rsid w:val="006403C6"/>
    <w:rsid w:val="00640570"/>
    <w:rsid w:val="0064127E"/>
    <w:rsid w:val="00643D27"/>
    <w:rsid w:val="00644B33"/>
    <w:rsid w:val="00646441"/>
    <w:rsid w:val="00647BAB"/>
    <w:rsid w:val="00650B6C"/>
    <w:rsid w:val="006524CD"/>
    <w:rsid w:val="00654998"/>
    <w:rsid w:val="0065577D"/>
    <w:rsid w:val="00656008"/>
    <w:rsid w:val="006576AB"/>
    <w:rsid w:val="006578C5"/>
    <w:rsid w:val="00657D31"/>
    <w:rsid w:val="006618BB"/>
    <w:rsid w:val="00661CA5"/>
    <w:rsid w:val="00663C59"/>
    <w:rsid w:val="00665D52"/>
    <w:rsid w:val="00666BAE"/>
    <w:rsid w:val="00672EFF"/>
    <w:rsid w:val="00674B0B"/>
    <w:rsid w:val="00674CC9"/>
    <w:rsid w:val="00677D48"/>
    <w:rsid w:val="00677D68"/>
    <w:rsid w:val="006803FB"/>
    <w:rsid w:val="00680F71"/>
    <w:rsid w:val="006851A8"/>
    <w:rsid w:val="00690756"/>
    <w:rsid w:val="006925B2"/>
    <w:rsid w:val="006966D6"/>
    <w:rsid w:val="0069788A"/>
    <w:rsid w:val="00697F53"/>
    <w:rsid w:val="006A2E27"/>
    <w:rsid w:val="006A403E"/>
    <w:rsid w:val="006B2E11"/>
    <w:rsid w:val="006B6420"/>
    <w:rsid w:val="006B66D0"/>
    <w:rsid w:val="006B697A"/>
    <w:rsid w:val="006B6E3E"/>
    <w:rsid w:val="006C17FE"/>
    <w:rsid w:val="006C65FA"/>
    <w:rsid w:val="006D33CB"/>
    <w:rsid w:val="006D3994"/>
    <w:rsid w:val="006D4266"/>
    <w:rsid w:val="006E2BA3"/>
    <w:rsid w:val="006E2D2D"/>
    <w:rsid w:val="006E2F8D"/>
    <w:rsid w:val="006E4E31"/>
    <w:rsid w:val="006E722C"/>
    <w:rsid w:val="006E798F"/>
    <w:rsid w:val="006F1683"/>
    <w:rsid w:val="006F35B4"/>
    <w:rsid w:val="006F50E3"/>
    <w:rsid w:val="006F68BE"/>
    <w:rsid w:val="006F7314"/>
    <w:rsid w:val="007009DD"/>
    <w:rsid w:val="00703405"/>
    <w:rsid w:val="00703E5B"/>
    <w:rsid w:val="00704587"/>
    <w:rsid w:val="00705869"/>
    <w:rsid w:val="00712D21"/>
    <w:rsid w:val="007134CA"/>
    <w:rsid w:val="007172B2"/>
    <w:rsid w:val="00720162"/>
    <w:rsid w:val="00722A48"/>
    <w:rsid w:val="007247ED"/>
    <w:rsid w:val="007258F1"/>
    <w:rsid w:val="00731332"/>
    <w:rsid w:val="00731491"/>
    <w:rsid w:val="007320B9"/>
    <w:rsid w:val="0073250E"/>
    <w:rsid w:val="00736610"/>
    <w:rsid w:val="00740C3E"/>
    <w:rsid w:val="0074153C"/>
    <w:rsid w:val="00742271"/>
    <w:rsid w:val="00743E08"/>
    <w:rsid w:val="007459C8"/>
    <w:rsid w:val="0074778A"/>
    <w:rsid w:val="007502CB"/>
    <w:rsid w:val="00750F90"/>
    <w:rsid w:val="007515B6"/>
    <w:rsid w:val="007545DE"/>
    <w:rsid w:val="00755B91"/>
    <w:rsid w:val="0075762B"/>
    <w:rsid w:val="00760545"/>
    <w:rsid w:val="007609E0"/>
    <w:rsid w:val="00760DBE"/>
    <w:rsid w:val="007664D8"/>
    <w:rsid w:val="007677D4"/>
    <w:rsid w:val="00772A99"/>
    <w:rsid w:val="00776F3B"/>
    <w:rsid w:val="0078302D"/>
    <w:rsid w:val="007853F0"/>
    <w:rsid w:val="007866E5"/>
    <w:rsid w:val="0079357F"/>
    <w:rsid w:val="00793D24"/>
    <w:rsid w:val="00795BE3"/>
    <w:rsid w:val="00796609"/>
    <w:rsid w:val="007A0107"/>
    <w:rsid w:val="007A0A9B"/>
    <w:rsid w:val="007A0FDF"/>
    <w:rsid w:val="007A1293"/>
    <w:rsid w:val="007A2679"/>
    <w:rsid w:val="007A3B4E"/>
    <w:rsid w:val="007A6E71"/>
    <w:rsid w:val="007B11EB"/>
    <w:rsid w:val="007B38A2"/>
    <w:rsid w:val="007B428C"/>
    <w:rsid w:val="007C0293"/>
    <w:rsid w:val="007C39CF"/>
    <w:rsid w:val="007C462D"/>
    <w:rsid w:val="007C4CFD"/>
    <w:rsid w:val="007C6584"/>
    <w:rsid w:val="007D0755"/>
    <w:rsid w:val="007D0A5D"/>
    <w:rsid w:val="007D368A"/>
    <w:rsid w:val="007D3F1E"/>
    <w:rsid w:val="007E3FC1"/>
    <w:rsid w:val="007E65ED"/>
    <w:rsid w:val="007E6C53"/>
    <w:rsid w:val="007F2CC7"/>
    <w:rsid w:val="007F3C17"/>
    <w:rsid w:val="007F70BC"/>
    <w:rsid w:val="0080108C"/>
    <w:rsid w:val="00802015"/>
    <w:rsid w:val="00802DC1"/>
    <w:rsid w:val="00807748"/>
    <w:rsid w:val="00815A97"/>
    <w:rsid w:val="00820591"/>
    <w:rsid w:val="00831E3C"/>
    <w:rsid w:val="008323EC"/>
    <w:rsid w:val="00832CD4"/>
    <w:rsid w:val="0083369F"/>
    <w:rsid w:val="0084555A"/>
    <w:rsid w:val="0084567A"/>
    <w:rsid w:val="00851CC6"/>
    <w:rsid w:val="00851FEC"/>
    <w:rsid w:val="0085537D"/>
    <w:rsid w:val="00855696"/>
    <w:rsid w:val="0085747F"/>
    <w:rsid w:val="00861E15"/>
    <w:rsid w:val="0086207E"/>
    <w:rsid w:val="008633D1"/>
    <w:rsid w:val="00865039"/>
    <w:rsid w:val="00865CF3"/>
    <w:rsid w:val="00871EC6"/>
    <w:rsid w:val="0087398D"/>
    <w:rsid w:val="00875D61"/>
    <w:rsid w:val="008760DE"/>
    <w:rsid w:val="00883990"/>
    <w:rsid w:val="0088473B"/>
    <w:rsid w:val="00885AA3"/>
    <w:rsid w:val="00886133"/>
    <w:rsid w:val="0088648E"/>
    <w:rsid w:val="008869A3"/>
    <w:rsid w:val="00890378"/>
    <w:rsid w:val="0089080C"/>
    <w:rsid w:val="00891E04"/>
    <w:rsid w:val="00892184"/>
    <w:rsid w:val="008933D0"/>
    <w:rsid w:val="00895601"/>
    <w:rsid w:val="008962E0"/>
    <w:rsid w:val="0089731C"/>
    <w:rsid w:val="008A140D"/>
    <w:rsid w:val="008A3E17"/>
    <w:rsid w:val="008A49A6"/>
    <w:rsid w:val="008A7A10"/>
    <w:rsid w:val="008B0838"/>
    <w:rsid w:val="008B69BC"/>
    <w:rsid w:val="008B6A86"/>
    <w:rsid w:val="008B7AE7"/>
    <w:rsid w:val="008C1DE6"/>
    <w:rsid w:val="008C3CBB"/>
    <w:rsid w:val="008C7E59"/>
    <w:rsid w:val="008D0C60"/>
    <w:rsid w:val="008D145B"/>
    <w:rsid w:val="008D2A8C"/>
    <w:rsid w:val="008D44D7"/>
    <w:rsid w:val="008D55D3"/>
    <w:rsid w:val="008D5720"/>
    <w:rsid w:val="008D6408"/>
    <w:rsid w:val="008E23DE"/>
    <w:rsid w:val="008E49B2"/>
    <w:rsid w:val="008F10A8"/>
    <w:rsid w:val="008F36E6"/>
    <w:rsid w:val="008F4962"/>
    <w:rsid w:val="008F628E"/>
    <w:rsid w:val="008F7A8E"/>
    <w:rsid w:val="0090072B"/>
    <w:rsid w:val="00905C66"/>
    <w:rsid w:val="00911A81"/>
    <w:rsid w:val="009140B5"/>
    <w:rsid w:val="00916BE8"/>
    <w:rsid w:val="00916CB4"/>
    <w:rsid w:val="00917617"/>
    <w:rsid w:val="009215CC"/>
    <w:rsid w:val="00922956"/>
    <w:rsid w:val="009238BB"/>
    <w:rsid w:val="009241BC"/>
    <w:rsid w:val="00927673"/>
    <w:rsid w:val="00927CC8"/>
    <w:rsid w:val="00927CF9"/>
    <w:rsid w:val="00930B5E"/>
    <w:rsid w:val="0093655B"/>
    <w:rsid w:val="009370F2"/>
    <w:rsid w:val="00940BAE"/>
    <w:rsid w:val="00941F4E"/>
    <w:rsid w:val="00945F31"/>
    <w:rsid w:val="0094689B"/>
    <w:rsid w:val="00946F1E"/>
    <w:rsid w:val="00947A6A"/>
    <w:rsid w:val="00950C10"/>
    <w:rsid w:val="00952FC1"/>
    <w:rsid w:val="00953C70"/>
    <w:rsid w:val="00954FBD"/>
    <w:rsid w:val="00955AF3"/>
    <w:rsid w:val="009612C8"/>
    <w:rsid w:val="00963242"/>
    <w:rsid w:val="00963430"/>
    <w:rsid w:val="00964503"/>
    <w:rsid w:val="00966576"/>
    <w:rsid w:val="00972031"/>
    <w:rsid w:val="0097294F"/>
    <w:rsid w:val="00973FBB"/>
    <w:rsid w:val="00974D9C"/>
    <w:rsid w:val="00975B51"/>
    <w:rsid w:val="00976429"/>
    <w:rsid w:val="009772CA"/>
    <w:rsid w:val="009831A1"/>
    <w:rsid w:val="00985CAC"/>
    <w:rsid w:val="0098602A"/>
    <w:rsid w:val="00986A5B"/>
    <w:rsid w:val="009878D1"/>
    <w:rsid w:val="0099068B"/>
    <w:rsid w:val="009A0C5C"/>
    <w:rsid w:val="009A43E7"/>
    <w:rsid w:val="009A6E22"/>
    <w:rsid w:val="009B459B"/>
    <w:rsid w:val="009B4A84"/>
    <w:rsid w:val="009B7D18"/>
    <w:rsid w:val="009C3534"/>
    <w:rsid w:val="009C408D"/>
    <w:rsid w:val="009C4877"/>
    <w:rsid w:val="009C4AD8"/>
    <w:rsid w:val="009C5B58"/>
    <w:rsid w:val="009C6622"/>
    <w:rsid w:val="009C7D6B"/>
    <w:rsid w:val="009D2051"/>
    <w:rsid w:val="009D33AA"/>
    <w:rsid w:val="009D34F4"/>
    <w:rsid w:val="009D3B27"/>
    <w:rsid w:val="009D3D5B"/>
    <w:rsid w:val="009D4D06"/>
    <w:rsid w:val="009D6FCD"/>
    <w:rsid w:val="009D73FC"/>
    <w:rsid w:val="009E0BFC"/>
    <w:rsid w:val="009E1B75"/>
    <w:rsid w:val="009E3393"/>
    <w:rsid w:val="009E4C0E"/>
    <w:rsid w:val="009E5144"/>
    <w:rsid w:val="009E7169"/>
    <w:rsid w:val="009E7AEB"/>
    <w:rsid w:val="009F08D3"/>
    <w:rsid w:val="009F152F"/>
    <w:rsid w:val="009F198C"/>
    <w:rsid w:val="009F2BD5"/>
    <w:rsid w:val="009F3BA7"/>
    <w:rsid w:val="00A01A40"/>
    <w:rsid w:val="00A038F8"/>
    <w:rsid w:val="00A03BDA"/>
    <w:rsid w:val="00A055A0"/>
    <w:rsid w:val="00A20A3C"/>
    <w:rsid w:val="00A20BCE"/>
    <w:rsid w:val="00A21095"/>
    <w:rsid w:val="00A23D63"/>
    <w:rsid w:val="00A24179"/>
    <w:rsid w:val="00A246D8"/>
    <w:rsid w:val="00A26C01"/>
    <w:rsid w:val="00A30003"/>
    <w:rsid w:val="00A403C4"/>
    <w:rsid w:val="00A4462B"/>
    <w:rsid w:val="00A456F4"/>
    <w:rsid w:val="00A47A0B"/>
    <w:rsid w:val="00A5263A"/>
    <w:rsid w:val="00A53A8D"/>
    <w:rsid w:val="00A565F9"/>
    <w:rsid w:val="00A56B38"/>
    <w:rsid w:val="00A61FA7"/>
    <w:rsid w:val="00A6774F"/>
    <w:rsid w:val="00A716FF"/>
    <w:rsid w:val="00A72507"/>
    <w:rsid w:val="00A748BB"/>
    <w:rsid w:val="00A809EE"/>
    <w:rsid w:val="00A828C8"/>
    <w:rsid w:val="00A82A21"/>
    <w:rsid w:val="00A84603"/>
    <w:rsid w:val="00A84970"/>
    <w:rsid w:val="00A86EB6"/>
    <w:rsid w:val="00A87120"/>
    <w:rsid w:val="00A90890"/>
    <w:rsid w:val="00A9111C"/>
    <w:rsid w:val="00A911FD"/>
    <w:rsid w:val="00A92329"/>
    <w:rsid w:val="00A929D3"/>
    <w:rsid w:val="00A93A84"/>
    <w:rsid w:val="00A93D9D"/>
    <w:rsid w:val="00A952A5"/>
    <w:rsid w:val="00AA1E86"/>
    <w:rsid w:val="00AA34D0"/>
    <w:rsid w:val="00AA3A0C"/>
    <w:rsid w:val="00AA452B"/>
    <w:rsid w:val="00AA50BC"/>
    <w:rsid w:val="00AA7134"/>
    <w:rsid w:val="00AA7596"/>
    <w:rsid w:val="00AB25EA"/>
    <w:rsid w:val="00AB26E3"/>
    <w:rsid w:val="00AB6CFD"/>
    <w:rsid w:val="00AB7169"/>
    <w:rsid w:val="00AC12E6"/>
    <w:rsid w:val="00AC2FFD"/>
    <w:rsid w:val="00AC7BEC"/>
    <w:rsid w:val="00AD223C"/>
    <w:rsid w:val="00AD2955"/>
    <w:rsid w:val="00AD2B1F"/>
    <w:rsid w:val="00AD2F80"/>
    <w:rsid w:val="00AD4D32"/>
    <w:rsid w:val="00AE13D0"/>
    <w:rsid w:val="00AE1824"/>
    <w:rsid w:val="00AE38C2"/>
    <w:rsid w:val="00AF0088"/>
    <w:rsid w:val="00AF0BEB"/>
    <w:rsid w:val="00B00D28"/>
    <w:rsid w:val="00B0347B"/>
    <w:rsid w:val="00B05694"/>
    <w:rsid w:val="00B0632F"/>
    <w:rsid w:val="00B10BC4"/>
    <w:rsid w:val="00B11AC7"/>
    <w:rsid w:val="00B13A19"/>
    <w:rsid w:val="00B14B54"/>
    <w:rsid w:val="00B16536"/>
    <w:rsid w:val="00B20017"/>
    <w:rsid w:val="00B205AA"/>
    <w:rsid w:val="00B26482"/>
    <w:rsid w:val="00B37AA9"/>
    <w:rsid w:val="00B51D22"/>
    <w:rsid w:val="00B53E38"/>
    <w:rsid w:val="00B5460F"/>
    <w:rsid w:val="00B54E03"/>
    <w:rsid w:val="00B555A5"/>
    <w:rsid w:val="00B55679"/>
    <w:rsid w:val="00B56DD0"/>
    <w:rsid w:val="00B62961"/>
    <w:rsid w:val="00B62E3D"/>
    <w:rsid w:val="00B64C3C"/>
    <w:rsid w:val="00B64C5C"/>
    <w:rsid w:val="00B65728"/>
    <w:rsid w:val="00B67408"/>
    <w:rsid w:val="00B719C8"/>
    <w:rsid w:val="00B73E4F"/>
    <w:rsid w:val="00B741F5"/>
    <w:rsid w:val="00B76A8D"/>
    <w:rsid w:val="00B7717F"/>
    <w:rsid w:val="00B77350"/>
    <w:rsid w:val="00B852C0"/>
    <w:rsid w:val="00B86EE3"/>
    <w:rsid w:val="00B87E78"/>
    <w:rsid w:val="00B905FA"/>
    <w:rsid w:val="00B90F33"/>
    <w:rsid w:val="00B91674"/>
    <w:rsid w:val="00B92028"/>
    <w:rsid w:val="00B92222"/>
    <w:rsid w:val="00B94685"/>
    <w:rsid w:val="00B960E4"/>
    <w:rsid w:val="00B974EF"/>
    <w:rsid w:val="00BA0F9E"/>
    <w:rsid w:val="00BA56C1"/>
    <w:rsid w:val="00BA5868"/>
    <w:rsid w:val="00BA66F7"/>
    <w:rsid w:val="00BB1D8F"/>
    <w:rsid w:val="00BB2A33"/>
    <w:rsid w:val="00BB367F"/>
    <w:rsid w:val="00BB412F"/>
    <w:rsid w:val="00BB4238"/>
    <w:rsid w:val="00BB463E"/>
    <w:rsid w:val="00BB5012"/>
    <w:rsid w:val="00BC7B1D"/>
    <w:rsid w:val="00BD2892"/>
    <w:rsid w:val="00BD5566"/>
    <w:rsid w:val="00BD721D"/>
    <w:rsid w:val="00BE23E8"/>
    <w:rsid w:val="00BE3630"/>
    <w:rsid w:val="00BE3920"/>
    <w:rsid w:val="00BE4A66"/>
    <w:rsid w:val="00BF392F"/>
    <w:rsid w:val="00BF42AB"/>
    <w:rsid w:val="00BF476B"/>
    <w:rsid w:val="00BF4A2F"/>
    <w:rsid w:val="00BF671F"/>
    <w:rsid w:val="00BF72B0"/>
    <w:rsid w:val="00C00DD9"/>
    <w:rsid w:val="00C01121"/>
    <w:rsid w:val="00C02782"/>
    <w:rsid w:val="00C03A49"/>
    <w:rsid w:val="00C04407"/>
    <w:rsid w:val="00C04665"/>
    <w:rsid w:val="00C05009"/>
    <w:rsid w:val="00C11786"/>
    <w:rsid w:val="00C11B6C"/>
    <w:rsid w:val="00C209D6"/>
    <w:rsid w:val="00C22349"/>
    <w:rsid w:val="00C2236E"/>
    <w:rsid w:val="00C23655"/>
    <w:rsid w:val="00C23804"/>
    <w:rsid w:val="00C26967"/>
    <w:rsid w:val="00C27302"/>
    <w:rsid w:val="00C2776C"/>
    <w:rsid w:val="00C3148F"/>
    <w:rsid w:val="00C3246F"/>
    <w:rsid w:val="00C341C8"/>
    <w:rsid w:val="00C36409"/>
    <w:rsid w:val="00C40FDA"/>
    <w:rsid w:val="00C43EF5"/>
    <w:rsid w:val="00C43FE2"/>
    <w:rsid w:val="00C44BD6"/>
    <w:rsid w:val="00C44CFE"/>
    <w:rsid w:val="00C46FDE"/>
    <w:rsid w:val="00C50A3F"/>
    <w:rsid w:val="00C56A5F"/>
    <w:rsid w:val="00C57ED3"/>
    <w:rsid w:val="00C60021"/>
    <w:rsid w:val="00C61ADD"/>
    <w:rsid w:val="00C622CC"/>
    <w:rsid w:val="00C63FB5"/>
    <w:rsid w:val="00C66081"/>
    <w:rsid w:val="00C661D6"/>
    <w:rsid w:val="00C6620B"/>
    <w:rsid w:val="00C6759E"/>
    <w:rsid w:val="00C71ABB"/>
    <w:rsid w:val="00C739C5"/>
    <w:rsid w:val="00C74B1B"/>
    <w:rsid w:val="00C757A6"/>
    <w:rsid w:val="00C804C9"/>
    <w:rsid w:val="00C875FD"/>
    <w:rsid w:val="00C9118D"/>
    <w:rsid w:val="00CA2B69"/>
    <w:rsid w:val="00CA3342"/>
    <w:rsid w:val="00CB4430"/>
    <w:rsid w:val="00CB6653"/>
    <w:rsid w:val="00CB7159"/>
    <w:rsid w:val="00CC57DB"/>
    <w:rsid w:val="00CC6327"/>
    <w:rsid w:val="00CC64CD"/>
    <w:rsid w:val="00CD10E3"/>
    <w:rsid w:val="00CD137E"/>
    <w:rsid w:val="00CD32F9"/>
    <w:rsid w:val="00CD5350"/>
    <w:rsid w:val="00CD56E7"/>
    <w:rsid w:val="00CD68AA"/>
    <w:rsid w:val="00CE273F"/>
    <w:rsid w:val="00CE39CB"/>
    <w:rsid w:val="00CE5380"/>
    <w:rsid w:val="00CE5A03"/>
    <w:rsid w:val="00CE75ED"/>
    <w:rsid w:val="00CF35FA"/>
    <w:rsid w:val="00CF430E"/>
    <w:rsid w:val="00CF5DF3"/>
    <w:rsid w:val="00CF7D7E"/>
    <w:rsid w:val="00D01C27"/>
    <w:rsid w:val="00D039E8"/>
    <w:rsid w:val="00D0718A"/>
    <w:rsid w:val="00D07A3F"/>
    <w:rsid w:val="00D10200"/>
    <w:rsid w:val="00D10765"/>
    <w:rsid w:val="00D166B6"/>
    <w:rsid w:val="00D206C0"/>
    <w:rsid w:val="00D208AC"/>
    <w:rsid w:val="00D218A0"/>
    <w:rsid w:val="00D223F2"/>
    <w:rsid w:val="00D270E1"/>
    <w:rsid w:val="00D27AD6"/>
    <w:rsid w:val="00D32E92"/>
    <w:rsid w:val="00D341C4"/>
    <w:rsid w:val="00D34665"/>
    <w:rsid w:val="00D37E8F"/>
    <w:rsid w:val="00D5707E"/>
    <w:rsid w:val="00D62349"/>
    <w:rsid w:val="00D6389A"/>
    <w:rsid w:val="00D6575A"/>
    <w:rsid w:val="00D66AAD"/>
    <w:rsid w:val="00D70771"/>
    <w:rsid w:val="00D73F4A"/>
    <w:rsid w:val="00D74599"/>
    <w:rsid w:val="00D74716"/>
    <w:rsid w:val="00D800B5"/>
    <w:rsid w:val="00D801AD"/>
    <w:rsid w:val="00D83169"/>
    <w:rsid w:val="00D87FF7"/>
    <w:rsid w:val="00D91F81"/>
    <w:rsid w:val="00D9639E"/>
    <w:rsid w:val="00DA05E7"/>
    <w:rsid w:val="00DA13BF"/>
    <w:rsid w:val="00DA317E"/>
    <w:rsid w:val="00DA7AB6"/>
    <w:rsid w:val="00DB058D"/>
    <w:rsid w:val="00DB38B4"/>
    <w:rsid w:val="00DB3DDC"/>
    <w:rsid w:val="00DB4805"/>
    <w:rsid w:val="00DB5EA9"/>
    <w:rsid w:val="00DB6197"/>
    <w:rsid w:val="00DC02E2"/>
    <w:rsid w:val="00DC2E55"/>
    <w:rsid w:val="00DC62FA"/>
    <w:rsid w:val="00DC7E27"/>
    <w:rsid w:val="00DD1B0C"/>
    <w:rsid w:val="00DD20D8"/>
    <w:rsid w:val="00DD52C0"/>
    <w:rsid w:val="00DE2F10"/>
    <w:rsid w:val="00DE414B"/>
    <w:rsid w:val="00DE453E"/>
    <w:rsid w:val="00DE6398"/>
    <w:rsid w:val="00DE698E"/>
    <w:rsid w:val="00DE7977"/>
    <w:rsid w:val="00DF0C7F"/>
    <w:rsid w:val="00DF0D9E"/>
    <w:rsid w:val="00DF33B4"/>
    <w:rsid w:val="00DF3FD1"/>
    <w:rsid w:val="00DF5067"/>
    <w:rsid w:val="00DF647D"/>
    <w:rsid w:val="00E00059"/>
    <w:rsid w:val="00E0110F"/>
    <w:rsid w:val="00E04F8C"/>
    <w:rsid w:val="00E07BE5"/>
    <w:rsid w:val="00E10234"/>
    <w:rsid w:val="00E119DC"/>
    <w:rsid w:val="00E13981"/>
    <w:rsid w:val="00E15779"/>
    <w:rsid w:val="00E1733F"/>
    <w:rsid w:val="00E17A29"/>
    <w:rsid w:val="00E201EF"/>
    <w:rsid w:val="00E238FB"/>
    <w:rsid w:val="00E24783"/>
    <w:rsid w:val="00E24E7A"/>
    <w:rsid w:val="00E2516C"/>
    <w:rsid w:val="00E32399"/>
    <w:rsid w:val="00E32514"/>
    <w:rsid w:val="00E32EF5"/>
    <w:rsid w:val="00E3304E"/>
    <w:rsid w:val="00E379BD"/>
    <w:rsid w:val="00E425A3"/>
    <w:rsid w:val="00E43591"/>
    <w:rsid w:val="00E44A74"/>
    <w:rsid w:val="00E458EA"/>
    <w:rsid w:val="00E46674"/>
    <w:rsid w:val="00E53D46"/>
    <w:rsid w:val="00E55FD7"/>
    <w:rsid w:val="00E60245"/>
    <w:rsid w:val="00E623D9"/>
    <w:rsid w:val="00E64D1F"/>
    <w:rsid w:val="00E64EF0"/>
    <w:rsid w:val="00E64EF9"/>
    <w:rsid w:val="00E70B99"/>
    <w:rsid w:val="00E7142D"/>
    <w:rsid w:val="00E739BC"/>
    <w:rsid w:val="00E76EFF"/>
    <w:rsid w:val="00E80421"/>
    <w:rsid w:val="00E806B6"/>
    <w:rsid w:val="00E81018"/>
    <w:rsid w:val="00E81E4E"/>
    <w:rsid w:val="00E8616D"/>
    <w:rsid w:val="00E86470"/>
    <w:rsid w:val="00E869DF"/>
    <w:rsid w:val="00E86F4F"/>
    <w:rsid w:val="00E911DD"/>
    <w:rsid w:val="00E91AD4"/>
    <w:rsid w:val="00E92846"/>
    <w:rsid w:val="00E948C6"/>
    <w:rsid w:val="00E954D8"/>
    <w:rsid w:val="00E97CF1"/>
    <w:rsid w:val="00EA4277"/>
    <w:rsid w:val="00EB20F8"/>
    <w:rsid w:val="00EB436B"/>
    <w:rsid w:val="00EC5CA1"/>
    <w:rsid w:val="00ED4E7D"/>
    <w:rsid w:val="00ED54A8"/>
    <w:rsid w:val="00ED74FE"/>
    <w:rsid w:val="00EE5006"/>
    <w:rsid w:val="00EF529F"/>
    <w:rsid w:val="00F0032D"/>
    <w:rsid w:val="00F02F66"/>
    <w:rsid w:val="00F063E9"/>
    <w:rsid w:val="00F07D6C"/>
    <w:rsid w:val="00F139C4"/>
    <w:rsid w:val="00F14EDF"/>
    <w:rsid w:val="00F167F4"/>
    <w:rsid w:val="00F17058"/>
    <w:rsid w:val="00F21ED2"/>
    <w:rsid w:val="00F229B1"/>
    <w:rsid w:val="00F22E13"/>
    <w:rsid w:val="00F22FCD"/>
    <w:rsid w:val="00F275A2"/>
    <w:rsid w:val="00F27F38"/>
    <w:rsid w:val="00F3047F"/>
    <w:rsid w:val="00F30C31"/>
    <w:rsid w:val="00F33573"/>
    <w:rsid w:val="00F35084"/>
    <w:rsid w:val="00F3558B"/>
    <w:rsid w:val="00F40199"/>
    <w:rsid w:val="00F402A6"/>
    <w:rsid w:val="00F41D1B"/>
    <w:rsid w:val="00F455E7"/>
    <w:rsid w:val="00F46448"/>
    <w:rsid w:val="00F52B9E"/>
    <w:rsid w:val="00F535B4"/>
    <w:rsid w:val="00F5564C"/>
    <w:rsid w:val="00F57213"/>
    <w:rsid w:val="00F572E9"/>
    <w:rsid w:val="00F60A57"/>
    <w:rsid w:val="00F620D4"/>
    <w:rsid w:val="00F63A80"/>
    <w:rsid w:val="00F652AA"/>
    <w:rsid w:val="00F66A61"/>
    <w:rsid w:val="00F67B45"/>
    <w:rsid w:val="00F718E5"/>
    <w:rsid w:val="00F75BE9"/>
    <w:rsid w:val="00F84B06"/>
    <w:rsid w:val="00F87263"/>
    <w:rsid w:val="00F87768"/>
    <w:rsid w:val="00F87A5D"/>
    <w:rsid w:val="00F93CB8"/>
    <w:rsid w:val="00F9581E"/>
    <w:rsid w:val="00F966CC"/>
    <w:rsid w:val="00FA4054"/>
    <w:rsid w:val="00FB11F8"/>
    <w:rsid w:val="00FB1275"/>
    <w:rsid w:val="00FB173F"/>
    <w:rsid w:val="00FC0DBC"/>
    <w:rsid w:val="00FC135C"/>
    <w:rsid w:val="00FC171C"/>
    <w:rsid w:val="00FC1E1D"/>
    <w:rsid w:val="00FC1E67"/>
    <w:rsid w:val="00FC3152"/>
    <w:rsid w:val="00FC5559"/>
    <w:rsid w:val="00FC61F4"/>
    <w:rsid w:val="00FD0404"/>
    <w:rsid w:val="00FD2500"/>
    <w:rsid w:val="00FD2828"/>
    <w:rsid w:val="00FD4A3E"/>
    <w:rsid w:val="00FE2210"/>
    <w:rsid w:val="00FE2ADB"/>
    <w:rsid w:val="00FE46BA"/>
    <w:rsid w:val="00FE5846"/>
    <w:rsid w:val="00FF0EE1"/>
    <w:rsid w:val="00FF1725"/>
    <w:rsid w:val="00FF26EF"/>
    <w:rsid w:val="00FF2C23"/>
    <w:rsid w:val="00FF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1C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C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798F"/>
    <w:pPr>
      <w:spacing w:before="115" w:after="115" w:line="240" w:lineRule="auto"/>
      <w:outlineLvl w:val="3"/>
    </w:pPr>
    <w:rPr>
      <w:rFonts w:ascii="Open Sans" w:eastAsia="Times New Roman" w:hAnsi="Open Sans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5A03"/>
    <w:rPr>
      <w:color w:val="0000FF"/>
      <w:u w:val="single"/>
    </w:rPr>
  </w:style>
  <w:style w:type="character" w:customStyle="1" w:styleId="st1">
    <w:name w:val="st1"/>
    <w:basedOn w:val="a0"/>
    <w:rsid w:val="004B052B"/>
  </w:style>
  <w:style w:type="paragraph" w:styleId="a4">
    <w:name w:val="header"/>
    <w:basedOn w:val="a"/>
    <w:link w:val="a5"/>
    <w:uiPriority w:val="99"/>
    <w:semiHidden/>
    <w:unhideWhenUsed/>
    <w:rsid w:val="000945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9451E"/>
  </w:style>
  <w:style w:type="paragraph" w:styleId="a6">
    <w:name w:val="footer"/>
    <w:basedOn w:val="a"/>
    <w:link w:val="a7"/>
    <w:uiPriority w:val="99"/>
    <w:unhideWhenUsed/>
    <w:rsid w:val="000945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9451E"/>
  </w:style>
  <w:style w:type="paragraph" w:styleId="a8">
    <w:name w:val="Balloon Text"/>
    <w:basedOn w:val="a"/>
    <w:link w:val="a9"/>
    <w:uiPriority w:val="99"/>
    <w:semiHidden/>
    <w:unhideWhenUsed/>
    <w:rsid w:val="004B1C1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1C1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8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6C6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C633C"/>
  </w:style>
  <w:style w:type="character" w:styleId="ab">
    <w:name w:val="Strong"/>
    <w:uiPriority w:val="22"/>
    <w:qFormat/>
    <w:rsid w:val="005C633C"/>
    <w:rPr>
      <w:b/>
      <w:bCs/>
    </w:rPr>
  </w:style>
  <w:style w:type="character" w:customStyle="1" w:styleId="10">
    <w:name w:val="Заголовок 1 Знак"/>
    <w:link w:val="1"/>
    <w:uiPriority w:val="9"/>
    <w:rsid w:val="00501C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FollowedHyperlink"/>
    <w:uiPriority w:val="99"/>
    <w:semiHidden/>
    <w:unhideWhenUsed/>
    <w:rsid w:val="00820591"/>
    <w:rPr>
      <w:color w:val="800080"/>
      <w:u w:val="single"/>
    </w:rPr>
  </w:style>
  <w:style w:type="paragraph" w:customStyle="1" w:styleId="info">
    <w:name w:val="info"/>
    <w:basedOn w:val="a"/>
    <w:rsid w:val="00421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A50BC"/>
    <w:rPr>
      <w:i/>
      <w:iCs/>
    </w:rPr>
  </w:style>
  <w:style w:type="character" w:customStyle="1" w:styleId="hps">
    <w:name w:val="hps"/>
    <w:rsid w:val="00BA66F7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A246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B657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exldetailsdisplayval">
    <w:name w:val="exldetailsdisplayval"/>
    <w:basedOn w:val="a0"/>
    <w:rsid w:val="00CF5DF3"/>
  </w:style>
  <w:style w:type="paragraph" w:customStyle="1" w:styleId="rtejustify">
    <w:name w:val="rtejustify"/>
    <w:basedOn w:val="a"/>
    <w:rsid w:val="008A1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endnote text"/>
    <w:basedOn w:val="a"/>
    <w:link w:val="af0"/>
    <w:semiHidden/>
    <w:rsid w:val="0098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semiHidden/>
    <w:rsid w:val="0098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986A5B"/>
    <w:rPr>
      <w:vertAlign w:val="superscript"/>
    </w:rPr>
  </w:style>
  <w:style w:type="character" w:styleId="af2">
    <w:name w:val="annotation reference"/>
    <w:uiPriority w:val="99"/>
    <w:semiHidden/>
    <w:unhideWhenUsed/>
    <w:rsid w:val="00B62E3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62E3D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B62E3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62E3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B62E3D"/>
    <w:rPr>
      <w:b/>
      <w:bCs/>
      <w:lang w:eastAsia="en-US"/>
    </w:rPr>
  </w:style>
  <w:style w:type="paragraph" w:styleId="af7">
    <w:name w:val="Revision"/>
    <w:hidden/>
    <w:uiPriority w:val="99"/>
    <w:semiHidden/>
    <w:rsid w:val="00081EC3"/>
    <w:rPr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DB3DDC"/>
    <w:rPr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DB3DDC"/>
    <w:rPr>
      <w:sz w:val="22"/>
      <w:szCs w:val="22"/>
      <w:lang w:val="ru-RU" w:eastAsia="en-US" w:bidi="ar-SA"/>
    </w:rPr>
  </w:style>
  <w:style w:type="paragraph" w:customStyle="1" w:styleId="s44">
    <w:name w:val="s44"/>
    <w:basedOn w:val="a"/>
    <w:uiPriority w:val="99"/>
    <w:semiHidden/>
    <w:rsid w:val="008C1D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8C1DE6"/>
  </w:style>
  <w:style w:type="paragraph" w:customStyle="1" w:styleId="afa">
    <w:name w:val="основной текст"/>
    <w:basedOn w:val="a"/>
    <w:uiPriority w:val="99"/>
    <w:qFormat/>
    <w:rsid w:val="00647BAB"/>
    <w:pPr>
      <w:spacing w:after="0" w:line="360" w:lineRule="auto"/>
      <w:ind w:firstLine="567"/>
      <w:jc w:val="both"/>
    </w:pPr>
    <w:rPr>
      <w:rFonts w:ascii="Calibri" w:eastAsia="Calibri" w:hAnsi="Calibri" w:cs="Times New Roman"/>
      <w:sz w:val="28"/>
      <w:szCs w:val="20"/>
    </w:rPr>
  </w:style>
  <w:style w:type="paragraph" w:customStyle="1" w:styleId="afb">
    <w:name w:val="Заголовок_спуск"/>
    <w:basedOn w:val="a"/>
    <w:uiPriority w:val="99"/>
    <w:qFormat/>
    <w:rsid w:val="00647BAB"/>
    <w:pPr>
      <w:spacing w:after="160" w:line="254" w:lineRule="auto"/>
    </w:pPr>
    <w:rPr>
      <w:rFonts w:ascii="Calibri" w:eastAsia="Calibri" w:hAnsi="Calibri" w:cs="Times New Roman"/>
      <w:b/>
      <w:color w:val="FF0000"/>
      <w:sz w:val="52"/>
      <w:szCs w:val="36"/>
    </w:rPr>
  </w:style>
  <w:style w:type="character" w:customStyle="1" w:styleId="40">
    <w:name w:val="Заголовок 4 Знак"/>
    <w:basedOn w:val="a0"/>
    <w:link w:val="4"/>
    <w:uiPriority w:val="9"/>
    <w:rsid w:val="006E798F"/>
    <w:rPr>
      <w:rFonts w:ascii="Open Sans" w:eastAsia="Times New Roman" w:hAnsi="Open San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22">
      <w:bodyDiv w:val="1"/>
      <w:marLeft w:val="0"/>
      <w:marRight w:val="0"/>
      <w:marTop w:val="6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81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2403">
                              <w:marLeft w:val="0"/>
                              <w:marRight w:val="0"/>
                              <w:marTop w:val="4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5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2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14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04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39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227">
      <w:bodyDiv w:val="1"/>
      <w:marLeft w:val="0"/>
      <w:marRight w:val="0"/>
      <w:marTop w:val="6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703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5748">
                              <w:marLeft w:val="0"/>
                              <w:marRight w:val="0"/>
                              <w:marTop w:val="4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1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21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4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item/408252" TargetMode="External"/><Relationship Id="rId13" Type="http://schemas.openxmlformats.org/officeDocument/2006/relationships/hyperlink" Target="https://www.prlib.ru/mp" TargetMode="External"/><Relationship Id="rId18" Type="http://schemas.openxmlformats.org/officeDocument/2006/relationships/hyperlink" Target="https://www.prlib.ru/centry-udalyonnogo-dostup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rlib.ru/item/408051" TargetMode="External"/><Relationship Id="rId17" Type="http://schemas.openxmlformats.org/officeDocument/2006/relationships/hyperlink" Target="https://www.prlib.ru/vebin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lib.ru/live-broadcas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lib.ru/item/4070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lib.ru/live-broadcast-program" TargetMode="External"/><Relationship Id="rId10" Type="http://schemas.openxmlformats.org/officeDocument/2006/relationships/hyperlink" Target="https://www.prlib.ru/item/71284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lib.ru/history/619840" TargetMode="External"/><Relationship Id="rId14" Type="http://schemas.openxmlformats.org/officeDocument/2006/relationships/hyperlink" Target="https://www.prlib.ru/live-broadcas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konosenko\Desktop\&#1041;&#1083;&#1072;&#1085;&#1082;_0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CA006-2763-4848-B295-59562046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Бланк_00.dotx</Template>
  <TotalTime>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Links>
    <vt:vector size="120" baseType="variant">
      <vt:variant>
        <vt:i4>5570646</vt:i4>
      </vt:variant>
      <vt:variant>
        <vt:i4>57</vt:i4>
      </vt:variant>
      <vt:variant>
        <vt:i4>0</vt:i4>
      </vt:variant>
      <vt:variant>
        <vt:i4>5</vt:i4>
      </vt:variant>
      <vt:variant>
        <vt:lpwstr>http://www.prlib.ru/Lib/Pages/collection_victory70/collection_victory.aspx</vt:lpwstr>
      </vt:variant>
      <vt:variant>
        <vt:lpwstr/>
      </vt:variant>
      <vt:variant>
        <vt:i4>1966088</vt:i4>
      </vt:variant>
      <vt:variant>
        <vt:i4>54</vt:i4>
      </vt:variant>
      <vt:variant>
        <vt:i4>0</vt:i4>
      </vt:variant>
      <vt:variant>
        <vt:i4>5</vt:i4>
      </vt:variant>
      <vt:variant>
        <vt:lpwstr>http://www.prlib.ru/Lib/pages/item.aspx?itemid=135055</vt:lpwstr>
      </vt:variant>
      <vt:variant>
        <vt:lpwstr/>
      </vt:variant>
      <vt:variant>
        <vt:i4>4653167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http://www.prlib.ru/Lib/Pages/victory70_7.aspx</vt:lpwstr>
      </vt:variant>
      <vt:variant>
        <vt:lpwstr/>
      </vt:variant>
      <vt:variant>
        <vt:i4>2031624</vt:i4>
      </vt:variant>
      <vt:variant>
        <vt:i4>48</vt:i4>
      </vt:variant>
      <vt:variant>
        <vt:i4>0</vt:i4>
      </vt:variant>
      <vt:variant>
        <vt:i4>5</vt:i4>
      </vt:variant>
      <vt:variant>
        <vt:lpwstr>http://www.prlib.ru/Lib/pages/item.aspx?itemid=135043</vt:lpwstr>
      </vt:variant>
      <vt:variant>
        <vt:lpwstr/>
      </vt:variant>
      <vt:variant>
        <vt:i4>1703949</vt:i4>
      </vt:variant>
      <vt:variant>
        <vt:i4>45</vt:i4>
      </vt:variant>
      <vt:variant>
        <vt:i4>0</vt:i4>
      </vt:variant>
      <vt:variant>
        <vt:i4>5</vt:i4>
      </vt:variant>
      <vt:variant>
        <vt:lpwstr>http://www.prlib.ru/Lib/pages/item.aspx?itemid=134502</vt:lpwstr>
      </vt:variant>
      <vt:variant>
        <vt:lpwstr/>
      </vt:variant>
      <vt:variant>
        <vt:i4>1703949</vt:i4>
      </vt:variant>
      <vt:variant>
        <vt:i4>42</vt:i4>
      </vt:variant>
      <vt:variant>
        <vt:i4>0</vt:i4>
      </vt:variant>
      <vt:variant>
        <vt:i4>5</vt:i4>
      </vt:variant>
      <vt:variant>
        <vt:lpwstr>http://www.prlib.ru/Lib/pages/item.aspx?itemid=134507</vt:lpwstr>
      </vt:variant>
      <vt:variant>
        <vt:lpwstr/>
      </vt:variant>
      <vt:variant>
        <vt:i4>1900557</vt:i4>
      </vt:variant>
      <vt:variant>
        <vt:i4>39</vt:i4>
      </vt:variant>
      <vt:variant>
        <vt:i4>0</vt:i4>
      </vt:variant>
      <vt:variant>
        <vt:i4>5</vt:i4>
      </vt:variant>
      <vt:variant>
        <vt:lpwstr>http://www.prlib.ru/Lib/pages/item.aspx?itemid=123406</vt:lpwstr>
      </vt:variant>
      <vt:variant>
        <vt:lpwstr/>
      </vt:variant>
      <vt:variant>
        <vt:i4>1048590</vt:i4>
      </vt:variant>
      <vt:variant>
        <vt:i4>36</vt:i4>
      </vt:variant>
      <vt:variant>
        <vt:i4>0</vt:i4>
      </vt:variant>
      <vt:variant>
        <vt:i4>5</vt:i4>
      </vt:variant>
      <vt:variant>
        <vt:lpwstr>http://www.prlib.ru/Lib/pages/item.aspx?itemid=137692</vt:lpwstr>
      </vt:variant>
      <vt:variant>
        <vt:lpwstr/>
      </vt:variant>
      <vt:variant>
        <vt:i4>6094923</vt:i4>
      </vt:variant>
      <vt:variant>
        <vt:i4>33</vt:i4>
      </vt:variant>
      <vt:variant>
        <vt:i4>0</vt:i4>
      </vt:variant>
      <vt:variant>
        <vt:i4>5</vt:i4>
      </vt:variant>
      <vt:variant>
        <vt:lpwstr>http://www.prlib.ru/Lib/pages/catalog.aspx?catid=2637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http://www.prlib.ru/item/408068</vt:lpwstr>
      </vt:variant>
      <vt:variant>
        <vt:lpwstr/>
      </vt:variant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2228285</vt:i4>
      </vt:variant>
      <vt:variant>
        <vt:i4>24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2228285</vt:i4>
      </vt:variant>
      <vt:variant>
        <vt:i4>15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http://www.prlib.ru/item/460868</vt:lpwstr>
      </vt:variant>
      <vt:variant>
        <vt:lpwstr/>
      </vt:variant>
      <vt:variant>
        <vt:i4>2228285</vt:i4>
      </vt:variant>
      <vt:variant>
        <vt:i4>9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http://www.prlib.ru/item/408068</vt:lpwstr>
      </vt:variant>
      <vt:variant>
        <vt:lpwstr/>
      </vt:variant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http://www.prlib.ru/item/391464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korkonosenko</dc:creator>
  <cp:lastModifiedBy>titunina</cp:lastModifiedBy>
  <cp:revision>3</cp:revision>
  <cp:lastPrinted>2015-11-03T06:36:00Z</cp:lastPrinted>
  <dcterms:created xsi:type="dcterms:W3CDTF">2020-10-16T06:40:00Z</dcterms:created>
  <dcterms:modified xsi:type="dcterms:W3CDTF">2020-10-19T12:32:00Z</dcterms:modified>
</cp:coreProperties>
</file>