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96" w:rsidRPr="00E57D96" w:rsidRDefault="00E57D96" w:rsidP="00E57D96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2</w:t>
      </w:r>
      <w:r w:rsidRPr="00E57D96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9.0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5</w:t>
      </w:r>
      <w:r w:rsidRPr="00E57D96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.2022г.</w:t>
      </w:r>
    </w:p>
    <w:p w:rsidR="00E57D96" w:rsidRPr="00E57D96" w:rsidRDefault="00E57D96" w:rsidP="00E57D96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E57D96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КОНСУЛЬТАЦИЯ ДЛЯ КЛАССНЫХ РУКОВОДИТЕЛЕЙ</w:t>
      </w:r>
    </w:p>
    <w:p w:rsidR="00E57D96" w:rsidRDefault="00E57D96" w:rsidP="00E57D96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E57D9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МОЖНО ЛИ ЗАНИМАТЬСЯ С ЛОГОПЕДОМ В ОНЛАЙНЕ? </w:t>
      </w:r>
    </w:p>
    <w:p w:rsidR="00E57D96" w:rsidRDefault="00E57D96" w:rsidP="00E57D96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СОВЕТЫ ДЛЯ РОДИТЕЛЕЙ</w:t>
      </w:r>
      <w:r w:rsidRPr="00E57D9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»</w:t>
      </w:r>
    </w:p>
    <w:p w:rsidR="00E57D96" w:rsidRDefault="00E57D96" w:rsidP="00E57D96">
      <w:pPr>
        <w:jc w:val="center"/>
        <w:rPr>
          <w:rFonts w:ascii="Times New Roman" w:eastAsia="Times New Roman" w:hAnsi="Times New Roman" w:cs="Times New Roman"/>
          <w:bCs/>
          <w:kern w:val="36"/>
          <w:sz w:val="44"/>
          <w:szCs w:val="44"/>
          <w:lang w:eastAsia="ru-RU"/>
        </w:rPr>
      </w:pPr>
    </w:p>
    <w:p w:rsidR="00E57D96" w:rsidRPr="00E57D96" w:rsidRDefault="00E57D96" w:rsidP="00E57D96">
      <w:pPr>
        <w:jc w:val="both"/>
        <w:rPr>
          <w:rStyle w:val="a3"/>
          <w:rFonts w:ascii="Times New Roman" w:hAnsi="Times New Roman" w:cs="Times New Roman"/>
        </w:rPr>
      </w:pPr>
      <w:hyperlink r:id="rId7" w:tgtFrame="_blank" w:history="1">
        <w:r w:rsidRPr="00E57D96">
          <w:rPr>
            <w:rStyle w:val="a4"/>
            <w:rFonts w:ascii="Times New Roman" w:hAnsi="Times New Roman" w:cs="Times New Roman"/>
            <w:i/>
            <w:iCs/>
            <w:color w:val="auto"/>
            <w:u w:val="none"/>
          </w:rPr>
          <w:t>Все больше детей</w:t>
        </w:r>
      </w:hyperlink>
      <w:r w:rsidRPr="00E57D96">
        <w:rPr>
          <w:rStyle w:val="a3"/>
          <w:rFonts w:ascii="Times New Roman" w:hAnsi="Times New Roman" w:cs="Times New Roman"/>
          <w:i w:val="0"/>
        </w:rPr>
        <w:t xml:space="preserve"> </w:t>
      </w:r>
      <w:r w:rsidRPr="00E57D96">
        <w:rPr>
          <w:rStyle w:val="a3"/>
          <w:rFonts w:ascii="Times New Roman" w:hAnsi="Times New Roman" w:cs="Times New Roman"/>
        </w:rPr>
        <w:t>в наши дни нуждаются в помощи логопеда, и далеко не всегда хорошего специалиста удается найти рядом с домом. И тут на помощь приходит онлайн. Но как понять, в каких случаях дистанционные занятия будут эффективны, а в каких все же нужен личный прием у специалиста? Разбираемся вместе</w:t>
      </w:r>
      <w:r w:rsidRPr="00E57D96">
        <w:rPr>
          <w:rStyle w:val="a3"/>
          <w:rFonts w:ascii="Times New Roman" w:hAnsi="Times New Roman" w:cs="Times New Roman"/>
        </w:rPr>
        <w:t xml:space="preserve"> в данной консультации.</w:t>
      </w:r>
    </w:p>
    <w:p w:rsidR="00E12257" w:rsidRDefault="00E12257" w:rsidP="00E1225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57D96" w:rsidRPr="00E57D96" w:rsidRDefault="00E57D96" w:rsidP="00E1225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57D9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Когда онлайн подходит</w:t>
      </w:r>
    </w:p>
    <w:p w:rsidR="00E57D96" w:rsidRPr="00E57D96" w:rsidRDefault="00E57D96" w:rsidP="00E1225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логопедической методики, в том числе решение о формате занятий, зависит от типа нарушения, которое нужно скорректировать. В дистанционном формате получается успешно работать со следующими проблемами звукопроизношения: </w:t>
      </w:r>
    </w:p>
    <w:p w:rsidR="00E57D96" w:rsidRPr="00E57D96" w:rsidRDefault="00E57D96" w:rsidP="00E57D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7D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Дислалия</w:t>
      </w:r>
      <w:proofErr w:type="spellEnd"/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Нарушение, при котором ребенок пропускает, заменяет или искажает звуки. Например, «корова» превращается в «</w:t>
      </w:r>
      <w:proofErr w:type="spellStart"/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коову</w:t>
      </w:r>
      <w:proofErr w:type="spellEnd"/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 «лошадь» в «</w:t>
      </w:r>
      <w:proofErr w:type="spellStart"/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>wошадь</w:t>
      </w:r>
      <w:proofErr w:type="spellEnd"/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В этих случаях помогает артикуляционная гимнастика. Если </w:t>
      </w:r>
      <w:proofErr w:type="spellStart"/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дислалия</w:t>
      </w:r>
      <w:proofErr w:type="spellEnd"/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обусловлена тем, что ребенок не различает звуки на слух, сначала необходимо поработать над </w:t>
      </w:r>
      <w:proofErr w:type="spellStart"/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фонематикой</w:t>
      </w:r>
      <w:proofErr w:type="spellEnd"/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7D96" w:rsidRPr="00E57D96" w:rsidRDefault="00E57D96" w:rsidP="00E57D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Дизартрия</w:t>
      </w:r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Нарушение, при котором из-за повышенного или пониженного тонуса мышц ребенку трудно управлять органами </w:t>
      </w:r>
      <w:proofErr w:type="gramStart"/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  —</w:t>
      </w:r>
      <w:proofErr w:type="gramEnd"/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>  языком, мягким небом, губами. В онлайн-формате удается работать со стертой дизартрией или дизартрией первой и второй степени. В этом случае используют самомассаж (ребенок может делать его сам или при помощи мамы) и артикуляционную гимнастику. </w:t>
      </w:r>
    </w:p>
    <w:p w:rsidR="00E57D96" w:rsidRPr="00E57D96" w:rsidRDefault="00E57D96" w:rsidP="00E57D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Фонетико-фонематические нарушения.</w:t>
      </w:r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Случаи, когда с речевым аппаратом у ребенка все в порядке, физический слух в норме, но он не различает звуки. В этом случае даются разнообразные задания на узнавание звуков: отличить глухие от звонких, свистящие от шипящих и т. д.</w:t>
      </w:r>
    </w:p>
    <w:p w:rsidR="00E57D96" w:rsidRPr="00E57D96" w:rsidRDefault="00E57D96" w:rsidP="00E1225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нарушения, связанные с непониманием речи, также поддаются коррекции в онлайн-формате:</w:t>
      </w:r>
    </w:p>
    <w:p w:rsidR="00E57D96" w:rsidRPr="00E57D96" w:rsidRDefault="00E57D96" w:rsidP="00E57D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Сенсорная алалия</w:t>
      </w:r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отсутствие речи, которое связано с поражением отдельных зон головного мозга. Например, ребенок не понимает обращенную речь, может говорить отдельные слова, но не связные фразы.</w:t>
      </w:r>
    </w:p>
    <w:p w:rsidR="00E57D96" w:rsidRPr="00E57D96" w:rsidRDefault="00E57D96" w:rsidP="00E57D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7D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Эхолалия</w:t>
      </w:r>
      <w:proofErr w:type="spellEnd"/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Нарушение, при котором ребенок повторяет фразу, но не понимает, что она значит.</w:t>
      </w:r>
    </w:p>
    <w:p w:rsidR="00E57D96" w:rsidRPr="00E57D96" w:rsidRDefault="00E57D96" w:rsidP="00E1225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 обоих случаях в первую очередь идет работа с пониманием речи. Ребенку даются визуальные подсказки, предлагается контекст, облегчающий понимание слов, а затем и фраз.  </w:t>
      </w:r>
    </w:p>
    <w:p w:rsidR="00E57D96" w:rsidRPr="00E57D96" w:rsidRDefault="00E57D96" w:rsidP="00E1225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 подходит и для работы с </w:t>
      </w:r>
      <w:r w:rsidRPr="00E57D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детьми-билингвами</w:t>
      </w:r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говорят на двух и более языках. Здесь необходима коррекция звукопроизношения и пополнение активного и пассивного словарного запаса, работа над грамматической стороной речи.</w:t>
      </w:r>
    </w:p>
    <w:p w:rsidR="00E57D96" w:rsidRPr="00E57D96" w:rsidRDefault="00E57D96" w:rsidP="00E1225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 нарушениями письменной </w:t>
      </w:r>
      <w:proofErr w:type="gramStart"/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  —</w:t>
      </w:r>
      <w:proofErr w:type="gramEnd"/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дисграфией</w:t>
      </w:r>
      <w:proofErr w:type="spellEnd"/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дисклексией</w:t>
      </w:r>
      <w:proofErr w:type="spellEnd"/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дизорфографией</w:t>
      </w:r>
      <w:proofErr w:type="spellEnd"/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также получается работать дистанционно. При этом следует помнить, что чаще всего нарушение письма бывает связано с запущенными фонематическими нарушениями. Если проработать их в устной речи, еще до того, как ребенок научился писать, проблем с письмом не будет. Но бывает и оптическая </w:t>
      </w:r>
      <w:proofErr w:type="spellStart"/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дисграфия</w:t>
      </w:r>
      <w:proofErr w:type="spellEnd"/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ребенку сложно различить все закорючки и палочки на письме. В этом случае онлайн со всеми его наглядными инструментами подходит как нельзя лучше.  </w:t>
      </w:r>
    </w:p>
    <w:p w:rsidR="00E12257" w:rsidRDefault="00E12257" w:rsidP="00E57D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57D96" w:rsidRPr="00E57D96" w:rsidRDefault="00E57D96" w:rsidP="00E57D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57D9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Когда онлайн не подходит</w:t>
      </w:r>
    </w:p>
    <w:p w:rsidR="00E57D96" w:rsidRPr="00E57D96" w:rsidRDefault="00E57D96" w:rsidP="00E57D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E57D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алалии </w:t>
      </w:r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>и </w:t>
      </w:r>
      <w:r w:rsidRPr="00E57D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общем недоразвитии речи (ОНР) первого и второго уровней. </w:t>
      </w:r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Алалия — это полное отсутствие речи, когда ребенок не говорит даже отдельных слов. Оно вызвано поражением речевых участков коры головного мозга. ОНР первого и второго уровней </w:t>
      </w:r>
      <w:proofErr w:type="gramStart"/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>—  нарушения</w:t>
      </w:r>
      <w:proofErr w:type="gramEnd"/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которых ребенок не говорит или почти не говорит фразами. </w:t>
      </w:r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работы с неговорящими детьми стандартные схемы не подходят. Каждый ребенок требует индивидуального подбора методик, а игры и упражнения необходимо умело комбинировать в зависимости от механизма нарушения и уровня языковых способностей. Кроме того, в этих случаях часто бывает необходима помощь других специалистов: невролога, </w:t>
      </w:r>
      <w:proofErr w:type="spellStart"/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нейропсихолога</w:t>
      </w:r>
      <w:proofErr w:type="spellEnd"/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иногда психиатра.</w:t>
      </w:r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E57D96" w:rsidRPr="00E57D96" w:rsidRDefault="00E57D96" w:rsidP="00E57D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При </w:t>
      </w:r>
      <w:proofErr w:type="spellStart"/>
      <w:r w:rsidRPr="00E57D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ринолалии</w:t>
      </w:r>
      <w:proofErr w:type="spellEnd"/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искажение или неверное произношение отдельных звуков, которое вызвано неправильны</w:t>
      </w:r>
      <w:r w:rsidR="00E12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строением речевого аппарата. </w:t>
      </w:r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>В этом случае ребенку, помимо, коррекци</w:t>
      </w:r>
      <w:r w:rsidR="00E12257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тембра голоса, дыхательной и </w:t>
      </w:r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артикуляционной гимнастики, необходим логопедический массаж, и, следовательно, занятия в </w:t>
      </w:r>
      <w:proofErr w:type="spellStart"/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офлайне</w:t>
      </w:r>
      <w:proofErr w:type="spellEnd"/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E57D96" w:rsidRPr="00E57D96" w:rsidRDefault="00E57D96" w:rsidP="00E57D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 заикании </w:t>
      </w:r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нарушение необходимо прорабатывать в тесной связке со смежными специалистами (невролог, логопед, психолог) по комплексным методикам.</w:t>
      </w:r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E57D96" w:rsidRPr="00E57D96" w:rsidRDefault="00E57D96" w:rsidP="00E57D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 дизартрии третьей и четвертой степени</w:t>
      </w:r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состояние, вызванное нарушением проводимости нервных импульсов к органам артикуляции, лицевым и дыхательным мышцам. Тяжелые формы дизартрии часто сопровождаются явно выраженной </w:t>
      </w:r>
      <w:proofErr w:type="gramStart"/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симптоматикой  —</w:t>
      </w:r>
      <w:proofErr w:type="gramEnd"/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обильное слюнотечение, парез лицевого нерва, язык «комком» оттянут назад, движения языком почти недоступны. В этом случае также необходима помощь других специалистов: невролога, </w:t>
      </w:r>
      <w:proofErr w:type="spellStart"/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нейропсихолога</w:t>
      </w:r>
      <w:proofErr w:type="spellEnd"/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т. д.</w:t>
      </w:r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E57D96" w:rsidRPr="00E57D96" w:rsidRDefault="00E57D96" w:rsidP="00E57D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случае, когда родители приходят поставить трехлетнему ребенку звуки «р», «л»: этот запрос не соответствует возрасту, помощь специалиста тут в принципе не нужна. </w:t>
      </w:r>
    </w:p>
    <w:p w:rsidR="00E57D96" w:rsidRPr="00E57D96" w:rsidRDefault="00E57D96" w:rsidP="00E57D96">
      <w:pPr>
        <w:spacing w:before="100" w:beforeAutospacing="1" w:after="100" w:afterAutospacing="1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57D9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Что делать, чтобы онлайн-занятия с логопедом были эффективными</w:t>
      </w:r>
    </w:p>
    <w:p w:rsidR="00E57D96" w:rsidRPr="00E57D96" w:rsidRDefault="00E57D96" w:rsidP="00E12257">
      <w:pPr>
        <w:spacing w:before="100" w:beforeAutospacing="1" w:after="100" w:afterAutospacing="1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всего родители либо преувеличивают, либо, наоборот, преуменьшают масштаб проблемы. Иногда они уверены, что у ребенка «все плохо», а в итоге нарушение корректируется за несколько занятий. А иногда, наоборот, говорят, что ребенок не выговаривает «всего один звук», а потом вскрывается еще множество других проблем. Чтобы определить, подходят ли в конкретном случае дистанционные занятия с логопедом, ребенка необходимо отправить на диагностику (ее тоже можно провести онлайн).</w:t>
      </w:r>
    </w:p>
    <w:p w:rsidR="00E57D96" w:rsidRPr="00E57D96" w:rsidRDefault="00E57D96" w:rsidP="00E12257">
      <w:pPr>
        <w:spacing w:before="100" w:beforeAutospacing="1" w:after="100" w:afterAutospacing="1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выбор сделан в пользу </w:t>
      </w:r>
      <w:proofErr w:type="spellStart"/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онлайна</w:t>
      </w:r>
      <w:proofErr w:type="spellEnd"/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родители обычно присутствуют на первом занятии: посмотреть, чтобы все было в порядке, обеспечить ребенку техническую и моральную поддержку. После этого чаще всего занятия проходят один на один: логопеду для дистанционной работы помощь родителя не требуется. </w:t>
      </w:r>
    </w:p>
    <w:p w:rsidR="00E57D96" w:rsidRPr="00E57D96" w:rsidRDefault="00E57D96" w:rsidP="00E12257">
      <w:pPr>
        <w:spacing w:before="100" w:beforeAutospacing="1" w:after="100" w:afterAutospacing="1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D96">
        <w:rPr>
          <w:rFonts w:ascii="Times New Roman" w:eastAsia="Times New Roman" w:hAnsi="Times New Roman" w:cs="Times New Roman"/>
          <w:sz w:val="24"/>
          <w:szCs w:val="24"/>
          <w:lang w:eastAsia="ru-RU"/>
        </w:rPr>
        <w:t>И все же участие семьи в логопедической работе необходимо, поскольку 80 процентов успеха — это выполнение домашних заданий. И тут уже не играет никакой роли, проходят ли занятия онлайн или офлайн: и в том, и в другом случае результат будет зависеть от того, насколько методично и точно выполняются рекомендации дома.</w:t>
      </w:r>
    </w:p>
    <w:p w:rsidR="00E57D96" w:rsidRPr="00E57D96" w:rsidRDefault="00E57D96" w:rsidP="00E12257">
      <w:pPr>
        <w:ind w:firstLine="36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E57D96">
        <w:rPr>
          <w:rFonts w:ascii="Times New Roman" w:hAnsi="Times New Roman" w:cs="Times New Roman"/>
          <w:sz w:val="24"/>
          <w:szCs w:val="24"/>
        </w:rPr>
        <w:t>Прогноз о том, сколько занятий с логопедом понадобится, и в </w:t>
      </w:r>
      <w:proofErr w:type="spellStart"/>
      <w:r w:rsidRPr="00E57D96">
        <w:rPr>
          <w:rFonts w:ascii="Times New Roman" w:hAnsi="Times New Roman" w:cs="Times New Roman"/>
          <w:sz w:val="24"/>
          <w:szCs w:val="24"/>
        </w:rPr>
        <w:t>онлайне</w:t>
      </w:r>
      <w:proofErr w:type="spellEnd"/>
      <w:r w:rsidR="00E12257">
        <w:rPr>
          <w:rFonts w:ascii="Times New Roman" w:hAnsi="Times New Roman" w:cs="Times New Roman"/>
          <w:sz w:val="24"/>
          <w:szCs w:val="24"/>
        </w:rPr>
        <w:t>, и</w:t>
      </w:r>
      <w:bookmarkStart w:id="0" w:name="_GoBack"/>
      <w:bookmarkEnd w:id="0"/>
      <w:r w:rsidRPr="00E57D96">
        <w:rPr>
          <w:rFonts w:ascii="Times New Roman" w:hAnsi="Times New Roman" w:cs="Times New Roman"/>
          <w:sz w:val="24"/>
          <w:szCs w:val="24"/>
        </w:rPr>
        <w:t> в </w:t>
      </w:r>
      <w:proofErr w:type="spellStart"/>
      <w:r w:rsidRPr="00E57D96">
        <w:rPr>
          <w:rFonts w:ascii="Times New Roman" w:hAnsi="Times New Roman" w:cs="Times New Roman"/>
          <w:sz w:val="24"/>
          <w:szCs w:val="24"/>
        </w:rPr>
        <w:t>офлайне</w:t>
      </w:r>
      <w:proofErr w:type="spellEnd"/>
      <w:r w:rsidRPr="00E57D96">
        <w:rPr>
          <w:rFonts w:ascii="Times New Roman" w:hAnsi="Times New Roman" w:cs="Times New Roman"/>
          <w:sz w:val="24"/>
          <w:szCs w:val="24"/>
        </w:rPr>
        <w:t> очень индивидуален. Однако с уверенностью можно сказать, что в </w:t>
      </w:r>
      <w:proofErr w:type="spellStart"/>
      <w:r w:rsidRPr="00E57D96">
        <w:rPr>
          <w:rFonts w:ascii="Times New Roman" w:hAnsi="Times New Roman" w:cs="Times New Roman"/>
          <w:sz w:val="24"/>
          <w:szCs w:val="24"/>
        </w:rPr>
        <w:t>онлайне</w:t>
      </w:r>
      <w:proofErr w:type="spellEnd"/>
      <w:r w:rsidRPr="00E57D96">
        <w:rPr>
          <w:rFonts w:ascii="Times New Roman" w:hAnsi="Times New Roman" w:cs="Times New Roman"/>
          <w:sz w:val="24"/>
          <w:szCs w:val="24"/>
        </w:rPr>
        <w:t xml:space="preserve"> ребенку потребуется меньше времени на адаптацию к новым условиям и незнакомому взрослому человеку. Дети часто боятся логопедического кабинета, странных инструментов и медицинского халата. Занимаясь дистанционно, ребенок остается в привычных, комфортных для себя условиях, чувствует себя в безопасности, легче идет на контакт и охотнее выполняет задания. </w:t>
      </w:r>
    </w:p>
    <w:p w:rsidR="00E12257" w:rsidRDefault="00E12257" w:rsidP="00E122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2257" w:rsidRDefault="00E12257" w:rsidP="00E122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2257" w:rsidRDefault="00E12257" w:rsidP="00E122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2257" w:rsidRPr="00E12257" w:rsidRDefault="00E12257" w:rsidP="00E12257">
      <w:pPr>
        <w:spacing w:after="0" w:line="240" w:lineRule="auto"/>
        <w:rPr>
          <w:rFonts w:ascii="Times New Roman" w:eastAsia="Calibri" w:hAnsi="Times New Roman" w:cs="Times New Roman"/>
          <w:i/>
          <w:u w:val="single"/>
        </w:rPr>
      </w:pPr>
      <w:r w:rsidRPr="00E12257">
        <w:rPr>
          <w:rFonts w:ascii="Times New Roman" w:eastAsia="Calibri" w:hAnsi="Times New Roman" w:cs="Times New Roman"/>
          <w:sz w:val="24"/>
          <w:szCs w:val="24"/>
        </w:rPr>
        <w:t> </w:t>
      </w:r>
      <w:r w:rsidRPr="00E12257">
        <w:rPr>
          <w:rFonts w:ascii="Times New Roman" w:eastAsia="Calibri" w:hAnsi="Times New Roman" w:cs="Times New Roman"/>
          <w:i/>
          <w:u w:val="single"/>
        </w:rPr>
        <w:t>Источник информации:</w:t>
      </w:r>
      <w:r>
        <w:rPr>
          <w:rFonts w:ascii="Times New Roman" w:eastAsia="Calibri" w:hAnsi="Times New Roman" w:cs="Times New Roman"/>
          <w:i/>
          <w:u w:val="single"/>
        </w:rPr>
        <w:t xml:space="preserve"> </w:t>
      </w:r>
      <w:hyperlink r:id="rId8" w:history="1">
        <w:r w:rsidRPr="001A363E">
          <w:rPr>
            <w:rStyle w:val="a4"/>
            <w:rFonts w:ascii="Calibri" w:eastAsia="Calibri" w:hAnsi="Calibri" w:cs="Times New Roman"/>
          </w:rPr>
          <w:t>https://pedsovet.org/article/mozno-li-zanimatsa-s-logopedom-v-onlajne-pamatka-dla-roditelej?utm_source=pedsovet.org&amp;utm_medium=digest</w:t>
        </w:r>
      </w:hyperlink>
    </w:p>
    <w:p w:rsidR="00E12257" w:rsidRPr="00E12257" w:rsidRDefault="00E12257" w:rsidP="00E12257">
      <w:pPr>
        <w:keepNext/>
        <w:spacing w:before="330" w:after="280" w:afterAutospacing="1" w:line="260" w:lineRule="atLeast"/>
        <w:jc w:val="right"/>
        <w:outlineLvl w:val="3"/>
        <w:rPr>
          <w:rFonts w:ascii="Times New Roman" w:eastAsia="Arial" w:hAnsi="Times New Roman" w:cs="Times New Roman"/>
          <w:i/>
          <w:lang w:eastAsia="ru-RU"/>
        </w:rPr>
      </w:pPr>
      <w:r w:rsidRPr="00E12257">
        <w:rPr>
          <w:rFonts w:ascii="Arial" w:eastAsia="Arial" w:hAnsi="Arial" w:cs="Arial"/>
          <w:lang w:eastAsia="ru-RU"/>
        </w:rPr>
        <w:t> </w:t>
      </w:r>
      <w:r w:rsidRPr="00E12257">
        <w:rPr>
          <w:rFonts w:ascii="Times New Roman" w:eastAsia="Arial" w:hAnsi="Times New Roman" w:cs="Times New Roman"/>
          <w:i/>
          <w:lang w:eastAsia="ru-RU"/>
        </w:rPr>
        <w:t>Материал подготовлен руководителем ШМО Стефутиной И.В.</w:t>
      </w:r>
    </w:p>
    <w:p w:rsidR="00E57D96" w:rsidRPr="00E57D96" w:rsidRDefault="00E57D96" w:rsidP="00E57D96">
      <w:pPr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8449B9" w:rsidRDefault="008449B9" w:rsidP="00E57D96"/>
    <w:sectPr w:rsidR="008449B9" w:rsidSect="00E12257">
      <w:headerReference w:type="default" r:id="rId9"/>
      <w:pgSz w:w="11906" w:h="16838"/>
      <w:pgMar w:top="1134" w:right="566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72D" w:rsidRDefault="0074472D" w:rsidP="00E12257">
      <w:pPr>
        <w:spacing w:after="0" w:line="240" w:lineRule="auto"/>
      </w:pPr>
      <w:r>
        <w:separator/>
      </w:r>
    </w:p>
  </w:endnote>
  <w:endnote w:type="continuationSeparator" w:id="0">
    <w:p w:rsidR="0074472D" w:rsidRDefault="0074472D" w:rsidP="00E12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72D" w:rsidRDefault="0074472D" w:rsidP="00E12257">
      <w:pPr>
        <w:spacing w:after="0" w:line="240" w:lineRule="auto"/>
      </w:pPr>
      <w:r>
        <w:separator/>
      </w:r>
    </w:p>
  </w:footnote>
  <w:footnote w:type="continuationSeparator" w:id="0">
    <w:p w:rsidR="0074472D" w:rsidRDefault="0074472D" w:rsidP="00E12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212126"/>
      <w:docPartObj>
        <w:docPartGallery w:val="Page Numbers (Top of Page)"/>
        <w:docPartUnique/>
      </w:docPartObj>
    </w:sdtPr>
    <w:sdtContent>
      <w:p w:rsidR="00E12257" w:rsidRDefault="00E122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12257" w:rsidRDefault="00E1225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3608F"/>
    <w:multiLevelType w:val="hybridMultilevel"/>
    <w:tmpl w:val="57CC8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410D8"/>
    <w:multiLevelType w:val="multilevel"/>
    <w:tmpl w:val="E6A6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C34208"/>
    <w:multiLevelType w:val="multilevel"/>
    <w:tmpl w:val="BB20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E452D7"/>
    <w:multiLevelType w:val="multilevel"/>
    <w:tmpl w:val="81F2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953F38"/>
    <w:multiLevelType w:val="multilevel"/>
    <w:tmpl w:val="01F2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96"/>
    <w:rsid w:val="0074472D"/>
    <w:rsid w:val="008449B9"/>
    <w:rsid w:val="00E12257"/>
    <w:rsid w:val="00E5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F1F3D-87CD-4E01-92A8-CF990F09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7D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57D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D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Emphasis"/>
    <w:basedOn w:val="a0"/>
    <w:uiPriority w:val="20"/>
    <w:qFormat/>
    <w:rsid w:val="00E57D96"/>
    <w:rPr>
      <w:i/>
      <w:iCs/>
    </w:rPr>
  </w:style>
  <w:style w:type="character" w:styleId="a4">
    <w:name w:val="Hyperlink"/>
    <w:basedOn w:val="a0"/>
    <w:uiPriority w:val="99"/>
    <w:unhideWhenUsed/>
    <w:rsid w:val="00E57D96"/>
    <w:rPr>
      <w:color w:val="0000FF"/>
      <w:u w:val="single"/>
    </w:rPr>
  </w:style>
  <w:style w:type="character" w:styleId="a5">
    <w:name w:val="Strong"/>
    <w:basedOn w:val="a0"/>
    <w:uiPriority w:val="22"/>
    <w:qFormat/>
    <w:rsid w:val="00E57D96"/>
    <w:rPr>
      <w:b/>
      <w:bCs/>
    </w:rPr>
  </w:style>
  <w:style w:type="paragraph" w:styleId="a6">
    <w:name w:val="Normal (Web)"/>
    <w:basedOn w:val="a"/>
    <w:uiPriority w:val="99"/>
    <w:semiHidden/>
    <w:unhideWhenUsed/>
    <w:rsid w:val="00E57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7D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List Paragraph"/>
    <w:basedOn w:val="a"/>
    <w:uiPriority w:val="34"/>
    <w:qFormat/>
    <w:rsid w:val="00E57D9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2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2257"/>
  </w:style>
  <w:style w:type="paragraph" w:styleId="aa">
    <w:name w:val="footer"/>
    <w:basedOn w:val="a"/>
    <w:link w:val="ab"/>
    <w:uiPriority w:val="99"/>
    <w:unhideWhenUsed/>
    <w:rsid w:val="00E12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2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sovet.org/article/mozno-li-zanimatsa-s-logopedom-v-onlajne-pamatka-dla-roditelej?utm_source=pedsovet.org&amp;utm_medium=dige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dsovet.org/article/ludmila-vajs-v-rabote-logopedov-vse-perevernulos-s-nog-na-golov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</cp:revision>
  <dcterms:created xsi:type="dcterms:W3CDTF">2022-05-29T13:43:00Z</dcterms:created>
  <dcterms:modified xsi:type="dcterms:W3CDTF">2022-05-29T13:59:00Z</dcterms:modified>
</cp:coreProperties>
</file>