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9F" w:rsidRDefault="00721974">
      <w:r>
        <w:rPr>
          <w:noProof/>
          <w:lang w:eastAsia="ru-RU"/>
        </w:rPr>
        <w:drawing>
          <wp:inline distT="0" distB="0" distL="0" distR="0">
            <wp:extent cx="5715000" cy="7858125"/>
            <wp:effectExtent l="0" t="0" r="0" b="9525"/>
            <wp:docPr id="2" name="Рисунок 2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" t="1398" r="2565" b="2448"/>
                    <a:stretch/>
                  </pic:blipFill>
                  <pic:spPr bwMode="auto">
                    <a:xfrm>
                      <a:off x="0" y="0"/>
                      <a:ext cx="5711947" cy="78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1974" w:rsidRDefault="00721974" w:rsidP="00721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1974" w:rsidRDefault="00721974" w:rsidP="00721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1974" w:rsidRDefault="00721974" w:rsidP="00721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1974" w:rsidRPr="006158F9" w:rsidRDefault="00721974" w:rsidP="00721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1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Информационная карта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2094"/>
        <w:gridCol w:w="5442"/>
      </w:tblGrid>
      <w:tr w:rsidR="00721974" w:rsidRPr="006158F9" w:rsidTr="00E15503">
        <w:trPr>
          <w:trHeight w:val="708"/>
          <w:tblCellSpacing w:w="15" w:type="dxa"/>
        </w:trPr>
        <w:tc>
          <w:tcPr>
            <w:tcW w:w="828" w:type="dxa"/>
            <w:hideMark/>
          </w:tcPr>
          <w:p w:rsidR="00721974" w:rsidRPr="008C26AF" w:rsidRDefault="00721974" w:rsidP="00E155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26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4" w:type="dxa"/>
            <w:hideMark/>
          </w:tcPr>
          <w:p w:rsidR="00721974" w:rsidRPr="009D3180" w:rsidRDefault="00721974" w:rsidP="00E1550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D31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Полное </w:t>
            </w:r>
          </w:p>
          <w:p w:rsidR="00721974" w:rsidRPr="009D3180" w:rsidRDefault="00721974" w:rsidP="00E1550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D31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  <w:p w:rsidR="00721974" w:rsidRPr="006158F9" w:rsidRDefault="00721974" w:rsidP="00E15503">
            <w:pPr>
              <w:pStyle w:val="a3"/>
              <w:spacing w:line="276" w:lineRule="auto"/>
              <w:rPr>
                <w:lang w:eastAsia="ru-RU"/>
              </w:rPr>
            </w:pPr>
            <w:r w:rsidRPr="009D31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397" w:type="dxa"/>
            <w:hideMark/>
          </w:tcPr>
          <w:p w:rsidR="00721974" w:rsidRDefault="00721974" w:rsidP="00E1550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15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15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лагеря с дневным пребыванием детей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Солнышко</w:t>
            </w:r>
            <w:r w:rsidRPr="006158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721974" w:rsidRPr="006158F9" w:rsidRDefault="00721974" w:rsidP="00E155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974" w:rsidRPr="006158F9" w:rsidTr="00E15503">
        <w:trPr>
          <w:trHeight w:val="360"/>
          <w:tblCellSpacing w:w="15" w:type="dxa"/>
        </w:trPr>
        <w:tc>
          <w:tcPr>
            <w:tcW w:w="828" w:type="dxa"/>
            <w:hideMark/>
          </w:tcPr>
          <w:p w:rsidR="00721974" w:rsidRPr="006158F9" w:rsidRDefault="00721974" w:rsidP="00E155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8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064" w:type="dxa"/>
            <w:hideMark/>
          </w:tcPr>
          <w:p w:rsidR="00721974" w:rsidRPr="006158F9" w:rsidRDefault="00721974" w:rsidP="00E155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программы </w:t>
            </w:r>
          </w:p>
        </w:tc>
        <w:tc>
          <w:tcPr>
            <w:tcW w:w="5397" w:type="dxa"/>
            <w:hideMark/>
          </w:tcPr>
          <w:p w:rsidR="00721974" w:rsidRDefault="00721974" w:rsidP="00E1550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отдыха и </w:t>
            </w:r>
            <w:proofErr w:type="gramStart"/>
            <w:r w:rsidRPr="0061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</w:t>
            </w:r>
            <w:r w:rsidRPr="0061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летний период. Создание условий, интересных, разнообразных по форме и содержанию для обеспечения полноценного отдыха, оздоровления детей и творческого развития</w:t>
            </w:r>
          </w:p>
          <w:p w:rsidR="00721974" w:rsidRPr="006158F9" w:rsidRDefault="00721974" w:rsidP="00E155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974" w:rsidRPr="006158F9" w:rsidTr="00E15503">
        <w:trPr>
          <w:trHeight w:val="624"/>
          <w:tblCellSpacing w:w="15" w:type="dxa"/>
        </w:trPr>
        <w:tc>
          <w:tcPr>
            <w:tcW w:w="828" w:type="dxa"/>
            <w:hideMark/>
          </w:tcPr>
          <w:p w:rsidR="00721974" w:rsidRPr="006158F9" w:rsidRDefault="00721974" w:rsidP="00E155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8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2064" w:type="dxa"/>
            <w:hideMark/>
          </w:tcPr>
          <w:p w:rsidR="00721974" w:rsidRPr="006158F9" w:rsidRDefault="00721974" w:rsidP="00E155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деятельности </w:t>
            </w:r>
          </w:p>
        </w:tc>
        <w:tc>
          <w:tcPr>
            <w:tcW w:w="5397" w:type="dxa"/>
            <w:hideMark/>
          </w:tcPr>
          <w:p w:rsidR="00721974" w:rsidRDefault="00721974" w:rsidP="00E1550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Данная программа по своей направленности является </w:t>
            </w:r>
            <w:proofErr w:type="spellStart"/>
            <w:r w:rsidRPr="0061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61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т.е. включает в себя разноплановую деятельность, объединяет различные направления оздоровления, отдыха и воспитания детей в условиях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оздоровительного лагеря</w:t>
            </w:r>
          </w:p>
          <w:p w:rsidR="00721974" w:rsidRPr="006158F9" w:rsidRDefault="00721974" w:rsidP="00E155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974" w:rsidRPr="006158F9" w:rsidTr="00E15503">
        <w:trPr>
          <w:trHeight w:val="720"/>
          <w:tblCellSpacing w:w="15" w:type="dxa"/>
        </w:trPr>
        <w:tc>
          <w:tcPr>
            <w:tcW w:w="828" w:type="dxa"/>
            <w:hideMark/>
          </w:tcPr>
          <w:p w:rsidR="00721974" w:rsidRPr="006158F9" w:rsidRDefault="00721974" w:rsidP="00E155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8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2064" w:type="dxa"/>
            <w:hideMark/>
          </w:tcPr>
          <w:p w:rsidR="00721974" w:rsidRPr="006158F9" w:rsidRDefault="00721974" w:rsidP="00E155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Краткое содержание программы </w:t>
            </w:r>
          </w:p>
        </w:tc>
        <w:tc>
          <w:tcPr>
            <w:tcW w:w="5397" w:type="dxa"/>
            <w:hideMark/>
          </w:tcPr>
          <w:p w:rsidR="00721974" w:rsidRPr="006158F9" w:rsidRDefault="00721974" w:rsidP="00E155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содержит: мероприятия, реализующие программу; ожидаемые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и условия реализации</w:t>
            </w:r>
          </w:p>
        </w:tc>
      </w:tr>
      <w:tr w:rsidR="00721974" w:rsidRPr="006158F9" w:rsidTr="00E15503">
        <w:trPr>
          <w:trHeight w:val="420"/>
          <w:tblCellSpacing w:w="15" w:type="dxa"/>
        </w:trPr>
        <w:tc>
          <w:tcPr>
            <w:tcW w:w="828" w:type="dxa"/>
          </w:tcPr>
          <w:p w:rsidR="00721974" w:rsidRPr="006158F9" w:rsidRDefault="00721974" w:rsidP="00E155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</w:tcPr>
          <w:p w:rsidR="00721974" w:rsidRPr="006158F9" w:rsidRDefault="00721974" w:rsidP="00E155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7" w:type="dxa"/>
          </w:tcPr>
          <w:p w:rsidR="00721974" w:rsidRDefault="00721974" w:rsidP="00E155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974" w:rsidRPr="006158F9" w:rsidRDefault="00721974" w:rsidP="00E155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1974" w:rsidRPr="006158F9" w:rsidTr="00E15503">
        <w:trPr>
          <w:tblCellSpacing w:w="15" w:type="dxa"/>
        </w:trPr>
        <w:tc>
          <w:tcPr>
            <w:tcW w:w="828" w:type="dxa"/>
            <w:hideMark/>
          </w:tcPr>
          <w:p w:rsidR="00721974" w:rsidRPr="006158F9" w:rsidRDefault="00721974" w:rsidP="00E155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8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2064" w:type="dxa"/>
          </w:tcPr>
          <w:p w:rsidR="00721974" w:rsidRPr="009D3180" w:rsidRDefault="00721974" w:rsidP="00E1550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D31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реализации, количество</w:t>
            </w:r>
          </w:p>
          <w:p w:rsidR="00721974" w:rsidRPr="006158F9" w:rsidRDefault="00721974" w:rsidP="00E15503">
            <w:pPr>
              <w:pStyle w:val="a3"/>
              <w:spacing w:line="276" w:lineRule="auto"/>
              <w:rPr>
                <w:lang w:eastAsia="ru-RU"/>
              </w:rPr>
            </w:pPr>
            <w:r w:rsidRPr="009D31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смен</w:t>
            </w:r>
          </w:p>
        </w:tc>
        <w:tc>
          <w:tcPr>
            <w:tcW w:w="5397" w:type="dxa"/>
          </w:tcPr>
          <w:p w:rsidR="00721974" w:rsidRPr="006158F9" w:rsidRDefault="00721974" w:rsidP="00E155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продолжительности программа является краткосрочной, т.е. реализуется в течение  лагерной смены (смена- 18 дней)</w:t>
            </w:r>
          </w:p>
        </w:tc>
      </w:tr>
      <w:tr w:rsidR="00721974" w:rsidRPr="006B53B0" w:rsidTr="00E15503">
        <w:trPr>
          <w:trHeight w:val="45"/>
          <w:tblCellSpacing w:w="15" w:type="dxa"/>
        </w:trPr>
        <w:tc>
          <w:tcPr>
            <w:tcW w:w="828" w:type="dxa"/>
          </w:tcPr>
          <w:p w:rsidR="00721974" w:rsidRPr="006B53B0" w:rsidRDefault="00721974" w:rsidP="00E155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</w:tcPr>
          <w:p w:rsidR="00721974" w:rsidRPr="006B53B0" w:rsidRDefault="00721974" w:rsidP="00E155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:rsidR="00721974" w:rsidRPr="006B53B0" w:rsidRDefault="00721974" w:rsidP="00E155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1974" w:rsidRDefault="00721974" w:rsidP="00721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3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1974" w:rsidRDefault="00721974" w:rsidP="007219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74" w:rsidRDefault="00721974" w:rsidP="0072197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D31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Этапы реализации программы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D3180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Подготовительный этап: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br/>
        <w:t>• родительские собрания по объединениям с целью мониторинга зан</w:t>
      </w:r>
      <w:r>
        <w:rPr>
          <w:rFonts w:ascii="Times New Roman" w:hAnsi="Times New Roman" w:cs="Times New Roman"/>
          <w:sz w:val="28"/>
          <w:szCs w:val="28"/>
          <w:lang w:eastAsia="ru-RU"/>
        </w:rPr>
        <w:t>ятости учащихся в летний период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br/>
        <w:t>• подбор кадров;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br/>
        <w:t>• разработка докуме</w:t>
      </w:r>
      <w:r>
        <w:rPr>
          <w:rFonts w:ascii="Times New Roman" w:hAnsi="Times New Roman" w:cs="Times New Roman"/>
          <w:sz w:val="28"/>
          <w:szCs w:val="28"/>
          <w:lang w:eastAsia="ru-RU"/>
        </w:rPr>
        <w:t>нтации;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• комплектование отряда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br/>
        <w:t>• подготовка материально-технической базы ОУ;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D3180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Организационный этап: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• формирование и сплочение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br/>
        <w:t>• подготовка к совместной деятельности. 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D3180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Основной этап: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br/>
        <w:t>• реализация основных положений программы;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br/>
        <w:t>вовлечение детей в различные виды коллективн</w:t>
      </w:r>
      <w:proofErr w:type="gramStart"/>
      <w:r w:rsidRPr="006158F9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158F9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творческих дел: совместная деятельность организаторов проекта и детей: дети реализуют свои творческие способности, помогают в проведении мероприятий; 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br/>
        <w:t>• укрепление здоровья.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D3180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Заключительный этап: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br/>
        <w:t>• педагогический анализ результатов летнего отдыха;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br/>
        <w:t>• анкетирование детей, родителей;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br/>
        <w:t>• сбор информации.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21974" w:rsidRDefault="00721974" w:rsidP="00721974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21974" w:rsidRDefault="00721974" w:rsidP="00721974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1974" w:rsidRDefault="00721974" w:rsidP="00721974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1974" w:rsidRDefault="00721974" w:rsidP="00721974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1974" w:rsidRDefault="00721974" w:rsidP="00721974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1974" w:rsidRDefault="00721974" w:rsidP="00721974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1974" w:rsidRDefault="00721974" w:rsidP="00721974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D31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Формы реализации программы</w:t>
      </w:r>
    </w:p>
    <w:p w:rsidR="00721974" w:rsidRDefault="00721974" w:rsidP="0072197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1974" w:rsidRDefault="00721974" w:rsidP="0072197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Реализация цели и задач лагеря с дневным пребыванием детей осуществля</w:t>
      </w:r>
      <w:r>
        <w:rPr>
          <w:rFonts w:ascii="Times New Roman" w:hAnsi="Times New Roman" w:cs="Times New Roman"/>
          <w:sz w:val="28"/>
          <w:szCs w:val="28"/>
          <w:lang w:eastAsia="ru-RU"/>
        </w:rPr>
        <w:t>ется по программе «Солнышко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t>». Программа рассчитана на учащихся 7-12 лет,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количество детей в отряде 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t xml:space="preserve"> до 25. Программа включает в себя конкурсы, фестивальную часть, церемонии открытия и закрытия, различные экскурсии, заочные </w:t>
      </w:r>
      <w:proofErr w:type="spellStart"/>
      <w:r w:rsidRPr="006158F9">
        <w:rPr>
          <w:rFonts w:ascii="Times New Roman" w:hAnsi="Times New Roman" w:cs="Times New Roman"/>
          <w:sz w:val="28"/>
          <w:szCs w:val="28"/>
          <w:lang w:eastAsia="ru-RU"/>
        </w:rPr>
        <w:t>путешествия</w:t>
      </w:r>
      <w:proofErr w:type="gramStart"/>
      <w:r w:rsidRPr="006158F9">
        <w:rPr>
          <w:rFonts w:ascii="Times New Roman" w:hAnsi="Times New Roman" w:cs="Times New Roman"/>
          <w:sz w:val="28"/>
          <w:szCs w:val="28"/>
          <w:lang w:eastAsia="ru-RU"/>
        </w:rPr>
        <w:t>,м</w:t>
      </w:r>
      <w:proofErr w:type="gramEnd"/>
      <w:r w:rsidRPr="006158F9">
        <w:rPr>
          <w:rFonts w:ascii="Times New Roman" w:hAnsi="Times New Roman" w:cs="Times New Roman"/>
          <w:sz w:val="28"/>
          <w:szCs w:val="28"/>
          <w:lang w:eastAsia="ru-RU"/>
        </w:rPr>
        <w:t>астер</w:t>
      </w:r>
      <w:proofErr w:type="spellEnd"/>
      <w:r w:rsidRPr="006158F9">
        <w:rPr>
          <w:rFonts w:ascii="Times New Roman" w:hAnsi="Times New Roman" w:cs="Times New Roman"/>
          <w:sz w:val="28"/>
          <w:szCs w:val="28"/>
          <w:lang w:eastAsia="ru-RU"/>
        </w:rPr>
        <w:t>-классы, веселые эстафеты.</w:t>
      </w:r>
    </w:p>
    <w:p w:rsidR="00721974" w:rsidRDefault="00721974" w:rsidP="0072197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На время смены общеобразовательное учреждение превращается в страну игр и творчества. Дети в отряде – представители делегаций. Каждая делегация представляет свой вымышл</w:t>
      </w:r>
      <w:r>
        <w:rPr>
          <w:rFonts w:ascii="Times New Roman" w:hAnsi="Times New Roman" w:cs="Times New Roman"/>
          <w:sz w:val="28"/>
          <w:szCs w:val="28"/>
          <w:lang w:eastAsia="ru-RU"/>
        </w:rPr>
        <w:t>енный город страны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t>. В первый день для представления делегации детям необходимо придумать название города, из которого они прибыли, название делегаций, девиз и представление отряда.</w:t>
      </w:r>
    </w:p>
    <w:p w:rsidR="00721974" w:rsidRDefault="00721974" w:rsidP="0072197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 xml:space="preserve">Каждая делегация имеет свой отличительный атрибут (банты, галстуки, повязки, ленты, разноцветные платки и др.), девиз, </w:t>
      </w:r>
      <w:proofErr w:type="spellStart"/>
      <w:r w:rsidRPr="006158F9">
        <w:rPr>
          <w:rFonts w:ascii="Times New Roman" w:hAnsi="Times New Roman" w:cs="Times New Roman"/>
          <w:sz w:val="28"/>
          <w:szCs w:val="28"/>
          <w:lang w:eastAsia="ru-RU"/>
        </w:rPr>
        <w:t>речевку</w:t>
      </w:r>
      <w:proofErr w:type="spellEnd"/>
      <w:r w:rsidRPr="006158F9">
        <w:rPr>
          <w:rFonts w:ascii="Times New Roman" w:hAnsi="Times New Roman" w:cs="Times New Roman"/>
          <w:sz w:val="28"/>
          <w:szCs w:val="28"/>
          <w:lang w:eastAsia="ru-RU"/>
        </w:rPr>
        <w:t>, эмблему. </w:t>
      </w:r>
    </w:p>
    <w:p w:rsidR="00721974" w:rsidRDefault="00721974" w:rsidP="0072197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В течение смены проходят мастер-классы, соревнования, конкурсы, викторины. Работа построена в тесном контакт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е с местным социумом.</w:t>
      </w:r>
    </w:p>
    <w:p w:rsidR="00721974" w:rsidRDefault="00721974" w:rsidP="0072197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Работа поставлена так, что ребята сами готовят танцы, песни, осуществляют обмен информацией, занимаются подготовкой общих творческих дел. Каждое утро делегации получают творческое задание, для выполнения которого отводится определенный срок. В ходе реализации программы каждая делегация подготовит: спектакль, цирковое представление, выставку творческих работ.</w:t>
      </w:r>
    </w:p>
    <w:p w:rsidR="00721974" w:rsidRDefault="00721974" w:rsidP="0072197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Во время проведения лагерной смены педагоги и вожатые создают атмосферу творчества, содружества, личностного успеха. </w:t>
      </w:r>
    </w:p>
    <w:p w:rsidR="00721974" w:rsidRDefault="00721974" w:rsidP="0072197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1974" w:rsidRDefault="00721974" w:rsidP="0072197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1974" w:rsidRDefault="00721974" w:rsidP="0072197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1974" w:rsidRDefault="00721974" w:rsidP="00721974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1974" w:rsidRDefault="00721974" w:rsidP="00721974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21974" w:rsidRDefault="00721974" w:rsidP="00721974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F2B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Условия реализации программы</w:t>
      </w:r>
    </w:p>
    <w:p w:rsidR="00721974" w:rsidRPr="00DF2B28" w:rsidRDefault="00721974" w:rsidP="0072197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1974" w:rsidRPr="00DF2B28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F2B2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1. </w:t>
      </w:r>
      <w:r w:rsidRPr="00DF2B28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Нормативно-правовые условия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Закон «Об образовании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t xml:space="preserve"> РФ».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Конвенция о правах ребенка, ООН.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Устав общеобразовательной организации.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Положение о лагере дневного пребывания.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Правила внутреннего распорядка лагеря дневного пребывания.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Инструкции по правила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t xml:space="preserve"> по безопасности.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Инструкции по организации и проведению туристических походов и экскурсий.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Приказы управления образования.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Должностные инструкции работников.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Санитарные правила о прохождении медицинского осмотра.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Заявления от родителей.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Акт приемки лагеря.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Программа.</w:t>
      </w:r>
    </w:p>
    <w:p w:rsidR="00721974" w:rsidRPr="00DF2B28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F2B28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2.Материально-технические условия предусматривают: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за счет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средств республиканского, 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t>местного бюджета;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спортивный зал;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школьная библиотека;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столовая;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игровая площадка;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спортивная площадка;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кабинеты;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художественные средства, игры настольные и др.;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хозяйственный инвентарь;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аудиотека, фонограммы;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канцелярские принадлежности;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компьютер с выходом в Интернет, принтер, ксерокс, мультимедийный проектор;</w:t>
      </w:r>
    </w:p>
    <w:p w:rsidR="00721974" w:rsidRPr="00DF2B28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F2B28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3. Кадровые условия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Система подготовки педагогических кадров для работы в лагере: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Одной из основных задач организационного и методического обеспечения деятельности программы является профессиональная подготовка специалистов.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Административно-хозяйственная деятельность лагеря обеспечивается постоянными сотрудниками общеобразовательной организации, имеющими соответствующее профессиональное образование. 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Кадровое обеспечение программы: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Начальник лагеря.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2 воспитателя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отряд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Медицинский работник.</w:t>
      </w:r>
    </w:p>
    <w:p w:rsidR="00721974" w:rsidRPr="006158F9" w:rsidRDefault="00721974" w:rsidP="0072197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Повар.</w:t>
      </w:r>
    </w:p>
    <w:p w:rsidR="00721974" w:rsidRDefault="00721974" w:rsidP="0072197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 xml:space="preserve">Подбор начальника лагеря, воспитателей проводит администрация школы. Начальник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 </w:t>
      </w:r>
    </w:p>
    <w:p w:rsidR="00721974" w:rsidRDefault="00721974" w:rsidP="0072197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Воспитатели проводят воспитательную работу, организуют активный отдых учащихся, несут ответственность за жизнь и здоровье воспитанников, следят за исполнением программы смены лагеря. </w:t>
      </w:r>
    </w:p>
    <w:p w:rsidR="00721974" w:rsidRPr="006158F9" w:rsidRDefault="00721974" w:rsidP="0072197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 xml:space="preserve">Медицинский работник осуществляет периодический </w:t>
      </w:r>
      <w:proofErr w:type="gramStart"/>
      <w:r w:rsidRPr="006158F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158F9">
        <w:rPr>
          <w:rFonts w:ascii="Times New Roman" w:hAnsi="Times New Roman" w:cs="Times New Roman"/>
          <w:sz w:val="28"/>
          <w:szCs w:val="28"/>
          <w:lang w:eastAsia="ru-RU"/>
        </w:rPr>
        <w:t xml:space="preserve"> санитарным состоянием лагеря, проведение спортивных мероприятий, мониторинга здоровья. </w:t>
      </w:r>
    </w:p>
    <w:p w:rsidR="00721974" w:rsidRPr="00C61DA3" w:rsidRDefault="00721974" w:rsidP="0072197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 xml:space="preserve">Обязанности обслуживающего персонала определяются начальником лагеря. </w:t>
      </w:r>
    </w:p>
    <w:p w:rsidR="00721974" w:rsidRDefault="00721974" w:rsidP="0072197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D31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Направления деятельности</w:t>
      </w:r>
    </w:p>
    <w:p w:rsidR="00721974" w:rsidRPr="009D3180" w:rsidRDefault="00721974" w:rsidP="0072197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1974" w:rsidRDefault="00721974" w:rsidP="0072197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Образовательная деятельность 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смены предусматривает воспитательные мероприятия, связанные с историей России, изучением духовно нравственных традиций и истории родного края, города. </w:t>
      </w:r>
    </w:p>
    <w:p w:rsidR="00721974" w:rsidRPr="006158F9" w:rsidRDefault="00721974" w:rsidP="0072197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мира.</w:t>
      </w:r>
    </w:p>
    <w:p w:rsidR="00721974" w:rsidRPr="006158F9" w:rsidRDefault="00721974" w:rsidP="0072197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bCs/>
          <w:sz w:val="28"/>
          <w:szCs w:val="28"/>
          <w:lang w:eastAsia="ru-RU"/>
        </w:rPr>
        <w:t>Оздоровительная деятельность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способствует формированию культуры физического здоровья, интереса к спорту, мотивирует детей на заботу о своем здоровье и активный отдых. Для успешной реализации данного блока необходимо оборудование детской площадки, приглашение учителя по физической культуре. Физические нагрузки, свежий воздух, знакомство с кр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асивыми уголками природы 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t>способствует созданию положительного физиологического и психологического фона.</w:t>
      </w:r>
    </w:p>
    <w:p w:rsidR="00721974" w:rsidRDefault="00721974" w:rsidP="0072197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Трудовая деятельность – 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t xml:space="preserve">одно из главнейших качеств, которое мы должны воспитать в детях, - это любовь к труду, уважение к людям труда, готовность трудиться в одной из сфер общественного производства. Труд должен стать жизненной потребностью подрастающего гражданина России. </w:t>
      </w:r>
    </w:p>
    <w:p w:rsidR="00721974" w:rsidRPr="006158F9" w:rsidRDefault="00721974" w:rsidP="0072197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 xml:space="preserve">Формы деятельности: </w:t>
      </w:r>
    </w:p>
    <w:p w:rsidR="00721974" w:rsidRPr="006158F9" w:rsidRDefault="00721974" w:rsidP="0072197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- Благоустройство пришкольного участка: уход за зелеными насаждениями, полив цветов.</w:t>
      </w:r>
    </w:p>
    <w:p w:rsidR="00721974" w:rsidRPr="006158F9" w:rsidRDefault="00721974" w:rsidP="0072197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- Уход за комнатными растениями.</w:t>
      </w:r>
    </w:p>
    <w:p w:rsidR="00721974" w:rsidRPr="006158F9" w:rsidRDefault="00721974" w:rsidP="0072197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58F9">
        <w:rPr>
          <w:rFonts w:ascii="Times New Roman" w:hAnsi="Times New Roman" w:cs="Times New Roman"/>
          <w:sz w:val="28"/>
          <w:szCs w:val="28"/>
          <w:lang w:eastAsia="ru-RU"/>
        </w:rPr>
        <w:t>- Дизайнерские работы: оформление стендов, художественных мини-галерей.</w:t>
      </w:r>
    </w:p>
    <w:p w:rsidR="00721974" w:rsidRDefault="00721974" w:rsidP="00721974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8F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Культурно-досуговая деятельность </w:t>
      </w:r>
      <w:r w:rsidRPr="006158F9">
        <w:rPr>
          <w:rFonts w:ascii="Times New Roman" w:hAnsi="Times New Roman" w:cs="Times New Roman"/>
          <w:sz w:val="28"/>
          <w:szCs w:val="28"/>
          <w:lang w:eastAsia="ru-RU"/>
        </w:rPr>
        <w:t xml:space="preserve">состоит из </w:t>
      </w:r>
      <w:proofErr w:type="spellStart"/>
      <w:r w:rsidRPr="006158F9">
        <w:rPr>
          <w:rFonts w:ascii="Times New Roman" w:hAnsi="Times New Roman" w:cs="Times New Roman"/>
          <w:sz w:val="28"/>
          <w:szCs w:val="28"/>
          <w:lang w:eastAsia="ru-RU"/>
        </w:rPr>
        <w:t>общелагерных</w:t>
      </w:r>
      <w:proofErr w:type="spellEnd"/>
      <w:r w:rsidRPr="006158F9">
        <w:rPr>
          <w:rFonts w:ascii="Times New Roman" w:hAnsi="Times New Roman" w:cs="Times New Roman"/>
          <w:sz w:val="28"/>
          <w:szCs w:val="28"/>
          <w:lang w:eastAsia="ru-RU"/>
        </w:rPr>
        <w:t xml:space="preserve"> и отрядных мероприятий (творческие конкурсы рисунков, стихов, частушек; изготовление плакатов; театрализованные игровые программы и т. д.) </w:t>
      </w:r>
    </w:p>
    <w:p w:rsidR="00721974" w:rsidRDefault="00721974" w:rsidP="0072197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74" w:rsidRDefault="00721974" w:rsidP="0072197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74" w:rsidRDefault="00721974" w:rsidP="007219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74" w:rsidRDefault="00721974" w:rsidP="007219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74" w:rsidRDefault="00721974" w:rsidP="007219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3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BF697B" wp14:editId="223E6788">
            <wp:extent cx="5398477" cy="1081454"/>
            <wp:effectExtent l="0" t="0" r="0" b="4445"/>
            <wp:docPr id="1" name="Рисунок 1" descr="https://xn--j1ahfl.xn--p1ai/data/images/u147727/t1499109988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j1ahfl.xn--p1ai/data/images/u147727/t1499109988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760" cy="1082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974" w:rsidRDefault="00721974" w:rsidP="007219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974" w:rsidRPr="00FA7A31" w:rsidRDefault="00721974" w:rsidP="00721974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7A31">
        <w:rPr>
          <w:rFonts w:ascii="Times New Roman" w:eastAsia="Times New Roman" w:hAnsi="Times New Roman" w:cs="Times New Roman"/>
          <w:sz w:val="32"/>
          <w:szCs w:val="32"/>
          <w:lang w:eastAsia="ru-RU"/>
        </w:rPr>
        <w:t>8.30-9.00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FA7A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FA7A31">
        <w:rPr>
          <w:rFonts w:ascii="Times New Roman" w:eastAsia="Times New Roman" w:hAnsi="Times New Roman" w:cs="Times New Roman"/>
          <w:sz w:val="32"/>
          <w:szCs w:val="32"/>
          <w:lang w:eastAsia="ru-RU"/>
        </w:rPr>
        <w:t>Сбор детей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FA7A3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Зарядка </w:t>
      </w:r>
    </w:p>
    <w:p w:rsidR="00721974" w:rsidRPr="00FA7A31" w:rsidRDefault="00721974" w:rsidP="007219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7A3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9.00-9.15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</w:t>
      </w:r>
      <w:r w:rsidRPr="00FA7A3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Линейка (Построение)</w:t>
      </w:r>
    </w:p>
    <w:p w:rsidR="00721974" w:rsidRPr="00FA7A31" w:rsidRDefault="00721974" w:rsidP="007219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7A3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9.15-9.45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</w:t>
      </w:r>
      <w:r w:rsidRPr="00FA7A3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</w:t>
      </w:r>
      <w:r w:rsidRPr="00FA7A3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Завтрак</w:t>
      </w:r>
    </w:p>
    <w:p w:rsidR="00721974" w:rsidRPr="00FA7A31" w:rsidRDefault="00721974" w:rsidP="007219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7A3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FA7A3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10.00-12.00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</w:t>
      </w:r>
      <w:r w:rsidRPr="00FA7A3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Отрядные, лагерные дела</w:t>
      </w:r>
    </w:p>
    <w:p w:rsidR="00721974" w:rsidRPr="00FA7A31" w:rsidRDefault="00721974" w:rsidP="007219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7A3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12.00-13.00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</w:t>
      </w:r>
      <w:r w:rsidRPr="00FA7A3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Занятия по интересам</w:t>
      </w:r>
    </w:p>
    <w:p w:rsidR="00721974" w:rsidRPr="00FA7A31" w:rsidRDefault="00721974" w:rsidP="007219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7A3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13.00-13.30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</w:t>
      </w:r>
      <w:r w:rsidRPr="00FA7A3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Обед</w:t>
      </w:r>
    </w:p>
    <w:p w:rsidR="00721974" w:rsidRPr="00FA7A31" w:rsidRDefault="00721974" w:rsidP="007219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7A3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13.45-14.0</w:t>
      </w:r>
      <w:r w:rsidRPr="00FA7A3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</w:t>
      </w:r>
      <w:r w:rsidRPr="00FA7A3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Коммуникативные, подвижные игры на свежем воздухе</w:t>
      </w:r>
    </w:p>
    <w:p w:rsidR="00721974" w:rsidRPr="00FA7A31" w:rsidRDefault="00721974" w:rsidP="00721974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A7A3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14.0</w:t>
      </w:r>
      <w:r w:rsidRPr="00FA7A3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</w:t>
      </w:r>
      <w:r w:rsidRPr="00FA7A3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Уход домой</w:t>
      </w:r>
    </w:p>
    <w:p w:rsidR="00721974" w:rsidRDefault="00721974"/>
    <w:sectPr w:rsidR="00721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74"/>
    <w:rsid w:val="00683C9F"/>
    <w:rsid w:val="0072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9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9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1097</Words>
  <Characters>6256</Characters>
  <Application>Microsoft Office Word</Application>
  <DocSecurity>0</DocSecurity>
  <Lines>52</Lines>
  <Paragraphs>14</Paragraphs>
  <ScaleCrop>false</ScaleCrop>
  <Company/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2023-06-02T05:41:00Z</dcterms:created>
  <dcterms:modified xsi:type="dcterms:W3CDTF">2023-06-02T05:48:00Z</dcterms:modified>
</cp:coreProperties>
</file>